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EC55" w14:textId="77777777" w:rsidR="00CC617D" w:rsidRPr="004C2A71" w:rsidRDefault="00CC617D" w:rsidP="0097263B">
      <w:pPr>
        <w:spacing w:after="0" w:line="240" w:lineRule="auto"/>
      </w:pPr>
    </w:p>
    <w:p w14:paraId="3FEA3293" w14:textId="77777777" w:rsidR="008A1B92" w:rsidRPr="004C2A71" w:rsidRDefault="008A1B92" w:rsidP="0097263B">
      <w:pPr>
        <w:spacing w:after="0" w:line="240" w:lineRule="auto"/>
      </w:pPr>
    </w:p>
    <w:p w14:paraId="16A30600" w14:textId="77777777" w:rsidR="008A1B92" w:rsidRPr="004C2A71" w:rsidRDefault="008A1B92" w:rsidP="0097263B">
      <w:pPr>
        <w:spacing w:after="0" w:line="240" w:lineRule="auto"/>
        <w:rPr>
          <w:rFonts w:ascii="Times New Roman" w:hAnsi="Times New Roman" w:cs="Times New Roman"/>
          <w:sz w:val="24"/>
          <w:szCs w:val="24"/>
        </w:rPr>
      </w:pPr>
    </w:p>
    <w:p w14:paraId="1CF6943C"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Eesti Linnade ja Valdade Liit</w:t>
      </w:r>
    </w:p>
    <w:p w14:paraId="3AA19531"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info@elvl.ee</w:t>
      </w:r>
    </w:p>
    <w:p w14:paraId="63E55902" w14:textId="77777777" w:rsidR="00C05D39" w:rsidRPr="00C05D39" w:rsidRDefault="00C05D39" w:rsidP="00C05D39">
      <w:pPr>
        <w:spacing w:after="0" w:line="240" w:lineRule="auto"/>
        <w:rPr>
          <w:rFonts w:ascii="Times New Roman" w:hAnsi="Times New Roman" w:cs="Times New Roman"/>
          <w:sz w:val="24"/>
          <w:szCs w:val="24"/>
        </w:rPr>
      </w:pPr>
    </w:p>
    <w:p w14:paraId="70948441"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Eestkoste järelevalve osakond</w:t>
      </w:r>
    </w:p>
    <w:p w14:paraId="0CA2AC59"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eestkoste@kohus.ee</w:t>
      </w:r>
    </w:p>
    <w:p w14:paraId="57BA9A30" w14:textId="77777777" w:rsidR="00C05D39" w:rsidRPr="00C05D39" w:rsidRDefault="00C05D39" w:rsidP="00C05D39">
      <w:pPr>
        <w:spacing w:after="0" w:line="240" w:lineRule="auto"/>
        <w:rPr>
          <w:rFonts w:ascii="Times New Roman" w:hAnsi="Times New Roman" w:cs="Times New Roman"/>
          <w:sz w:val="24"/>
          <w:szCs w:val="24"/>
        </w:rPr>
      </w:pPr>
    </w:p>
    <w:p w14:paraId="2CBA04B2"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Sotsiaalkindlustusamet</w:t>
      </w:r>
    </w:p>
    <w:p w14:paraId="7752F1A9"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info@sotsiaalkindlustusamet.ee</w:t>
      </w:r>
    </w:p>
    <w:p w14:paraId="440DC7CC" w14:textId="77777777" w:rsidR="00C05D39" w:rsidRPr="00C05D39" w:rsidRDefault="00C05D39" w:rsidP="00C05D39">
      <w:pPr>
        <w:spacing w:after="0" w:line="240" w:lineRule="auto"/>
        <w:rPr>
          <w:rFonts w:ascii="Times New Roman" w:hAnsi="Times New Roman" w:cs="Times New Roman"/>
          <w:sz w:val="24"/>
          <w:szCs w:val="24"/>
        </w:rPr>
      </w:pPr>
    </w:p>
    <w:p w14:paraId="5FB6AA0F"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Sotsiaalministeerium</w:t>
      </w:r>
    </w:p>
    <w:p w14:paraId="7DA6F031" w14:textId="3E7E1B2B"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info@sm.ee</w:t>
      </w:r>
      <w:r w:rsidRPr="00C05D39">
        <w:rPr>
          <w:rFonts w:ascii="Times New Roman" w:hAnsi="Times New Roman" w:cs="Times New Roman"/>
          <w:sz w:val="24"/>
          <w:szCs w:val="24"/>
        </w:rPr>
        <w:tab/>
      </w:r>
      <w:r w:rsidRPr="00C05D39">
        <w:rPr>
          <w:rFonts w:ascii="Times New Roman" w:hAnsi="Times New Roman" w:cs="Times New Roman"/>
          <w:sz w:val="24"/>
          <w:szCs w:val="24"/>
        </w:rPr>
        <w:tab/>
      </w:r>
      <w:r w:rsidRPr="00C05D39">
        <w:rPr>
          <w:rFonts w:ascii="Times New Roman" w:hAnsi="Times New Roman" w:cs="Times New Roman"/>
          <w:sz w:val="24"/>
          <w:szCs w:val="24"/>
        </w:rPr>
        <w:tab/>
      </w:r>
      <w:r w:rsidRPr="00C05D39">
        <w:rPr>
          <w:rFonts w:ascii="Times New Roman" w:hAnsi="Times New Roman" w:cs="Times New Roman"/>
          <w:sz w:val="24"/>
          <w:szCs w:val="24"/>
        </w:rPr>
        <w:tab/>
      </w:r>
      <w:r w:rsidRPr="00C05D39">
        <w:rPr>
          <w:rFonts w:ascii="Times New Roman" w:hAnsi="Times New Roman" w:cs="Times New Roman"/>
          <w:sz w:val="24"/>
          <w:szCs w:val="24"/>
        </w:rPr>
        <w:tab/>
      </w:r>
      <w:r w:rsidRPr="00C05D39">
        <w:rPr>
          <w:rFonts w:ascii="Times New Roman" w:hAnsi="Times New Roman" w:cs="Times New Roman"/>
          <w:sz w:val="24"/>
          <w:szCs w:val="24"/>
        </w:rPr>
        <w:tab/>
      </w:r>
      <w:r w:rsidRPr="00C05D39">
        <w:rPr>
          <w:rFonts w:ascii="Times New Roman" w:hAnsi="Times New Roman" w:cs="Times New Roman"/>
          <w:sz w:val="24"/>
          <w:szCs w:val="24"/>
        </w:rPr>
        <w:tab/>
      </w:r>
      <w:r w:rsidRPr="00C05D39">
        <w:rPr>
          <w:rFonts w:ascii="Times New Roman" w:hAnsi="Times New Roman" w:cs="Times New Roman"/>
          <w:sz w:val="24"/>
          <w:szCs w:val="24"/>
        </w:rPr>
        <w:tab/>
      </w:r>
      <w:r w:rsidR="00A0139A" w:rsidRPr="00A0139A">
        <w:rPr>
          <w:rFonts w:ascii="Times New Roman" w:hAnsi="Times New Roman" w:cs="Times New Roman"/>
          <w:sz w:val="24"/>
          <w:szCs w:val="24"/>
        </w:rPr>
        <w:t>10.06.2026 nr 12-7.6/1946</w:t>
      </w:r>
    </w:p>
    <w:p w14:paraId="0859737A" w14:textId="77777777" w:rsidR="00C05D39" w:rsidRPr="00C05D39" w:rsidRDefault="00C05D39" w:rsidP="00C05D39">
      <w:pPr>
        <w:spacing w:after="0" w:line="240" w:lineRule="auto"/>
        <w:rPr>
          <w:rFonts w:ascii="Times New Roman" w:hAnsi="Times New Roman" w:cs="Times New Roman"/>
          <w:sz w:val="24"/>
          <w:szCs w:val="24"/>
        </w:rPr>
      </w:pPr>
    </w:p>
    <w:p w14:paraId="6AAFC38B" w14:textId="77777777" w:rsidR="00C05D39" w:rsidRPr="00C05D39" w:rsidRDefault="00C05D39" w:rsidP="00C05D39">
      <w:pPr>
        <w:spacing w:after="0" w:line="240" w:lineRule="auto"/>
        <w:rPr>
          <w:rFonts w:ascii="Times New Roman" w:hAnsi="Times New Roman" w:cs="Times New Roman"/>
          <w:sz w:val="24"/>
          <w:szCs w:val="24"/>
        </w:rPr>
      </w:pPr>
    </w:p>
    <w:p w14:paraId="73ED9C7C"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 xml:space="preserve">Teade erihoolekandeteenusel viibivate eestkostetavate </w:t>
      </w:r>
    </w:p>
    <w:p w14:paraId="7D993DF3" w14:textId="77777777"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pangakaartide tagastamise kohta</w:t>
      </w:r>
    </w:p>
    <w:p w14:paraId="7AEA8BAF" w14:textId="77777777" w:rsidR="00C05D39" w:rsidRPr="00C05D39" w:rsidRDefault="00C05D39" w:rsidP="00C05D39">
      <w:pPr>
        <w:spacing w:after="0" w:line="240" w:lineRule="auto"/>
        <w:rPr>
          <w:rFonts w:ascii="Times New Roman" w:hAnsi="Times New Roman" w:cs="Times New Roman"/>
          <w:sz w:val="24"/>
          <w:szCs w:val="24"/>
        </w:rPr>
      </w:pPr>
    </w:p>
    <w:p w14:paraId="12FDB4E2" w14:textId="74C3B643"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Soovime juhtida Eesti Linnade ja Valdade Liidu, eestkoste järelevalve osakonna, Sotsiaalministeeriumi ja Sotsiaalkindlustusameti tähelepanu probleemile, mis on tekkinud seoses AS Hoolekandeteenuste uuendatud kliendi varade haldamise korraga.</w:t>
      </w:r>
    </w:p>
    <w:p w14:paraId="2A1102C4" w14:textId="77777777" w:rsidR="00C05D39" w:rsidRPr="00C05D39" w:rsidRDefault="00C05D39" w:rsidP="00C05D39">
      <w:pPr>
        <w:spacing w:after="0" w:line="240" w:lineRule="auto"/>
        <w:jc w:val="both"/>
        <w:rPr>
          <w:rFonts w:ascii="Times New Roman" w:hAnsi="Times New Roman" w:cs="Times New Roman"/>
          <w:sz w:val="24"/>
          <w:szCs w:val="24"/>
        </w:rPr>
      </w:pPr>
    </w:p>
    <w:p w14:paraId="69A3E9AD" w14:textId="420A8F59"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AS Hoolekandeteenused teavitab kohalikke omavalitsusi, et tagastab pangakaardid nende eestkostetavate puhul, kellele kohus ei ole kehtivas kohtumääruses jätnud õigust iseseisvalt või </w:t>
      </w:r>
      <w:proofErr w:type="spellStart"/>
      <w:r w:rsidRPr="00C05D39">
        <w:rPr>
          <w:rFonts w:ascii="Times New Roman" w:hAnsi="Times New Roman" w:cs="Times New Roman"/>
          <w:sz w:val="24"/>
          <w:szCs w:val="24"/>
        </w:rPr>
        <w:t>pisitehinguid</w:t>
      </w:r>
      <w:proofErr w:type="spellEnd"/>
      <w:r w:rsidRPr="00C05D39">
        <w:rPr>
          <w:rFonts w:ascii="Times New Roman" w:hAnsi="Times New Roman" w:cs="Times New Roman"/>
          <w:sz w:val="24"/>
          <w:szCs w:val="24"/>
        </w:rPr>
        <w:t xml:space="preserve"> teha. Teenuseosutaja on asunud seisukohale, et ilma kohtu eraldi kirjaliku juhiseta ei ole tal võimalik kasutada eestkostetava nimelist pangakaarti. Praktikas tähendab AS Hoolekandeteenuste uus lähenemine seda, et juhul kui eestkostetavale ei ole kohtumäärusega jäetud õigust iseseisvalt või </w:t>
      </w:r>
      <w:proofErr w:type="spellStart"/>
      <w:r w:rsidRPr="00C05D39">
        <w:rPr>
          <w:rFonts w:ascii="Times New Roman" w:hAnsi="Times New Roman" w:cs="Times New Roman"/>
          <w:sz w:val="24"/>
          <w:szCs w:val="24"/>
        </w:rPr>
        <w:t>pisitehinguid</w:t>
      </w:r>
      <w:proofErr w:type="spellEnd"/>
      <w:r w:rsidRPr="00C05D39">
        <w:rPr>
          <w:rFonts w:ascii="Times New Roman" w:hAnsi="Times New Roman" w:cs="Times New Roman"/>
          <w:sz w:val="24"/>
          <w:szCs w:val="24"/>
        </w:rPr>
        <w:t xml:space="preserve"> teha, ei saa teenuseosutaja aidata eestkostetaval teha kohapeal väikeseid igapäevaseid oste ega kasutada selleks ostudeks mõeldud pangakaarti. Sellisel juhul peaks eestkostja ise sõitma erihoolekandeasutusse, et osta eeskostetavale näiteks jäätist, puuvilju, hügieenitarbeid, väikeseid isiklikke esemeid või tasuda kohapeal teatripileti, väljasõidu või muu ühistegevuse eest (Lisa 1- AS Hoolekandeteenused 01.-07.04.2026 kirjavahetus). </w:t>
      </w:r>
    </w:p>
    <w:p w14:paraId="50486ED5" w14:textId="77777777" w:rsidR="00C05D39" w:rsidRPr="00C05D39" w:rsidRDefault="00C05D39" w:rsidP="00C05D39">
      <w:pPr>
        <w:spacing w:after="0" w:line="240" w:lineRule="auto"/>
        <w:jc w:val="both"/>
        <w:rPr>
          <w:rFonts w:ascii="Times New Roman" w:hAnsi="Times New Roman" w:cs="Times New Roman"/>
          <w:sz w:val="24"/>
          <w:szCs w:val="24"/>
        </w:rPr>
      </w:pPr>
    </w:p>
    <w:p w14:paraId="05D0CB2E" w14:textId="77777777"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07.04.2026 arutas kohalike omavalitsuste ja linnavalitsuste eestkostetöö spetsialistide tugigrupp eestkostetavate pangakaartide tagastamise teemat. AS Hoolekandeteenuste väide, et neil ei ole võimalik teenuse raames eestkostetavat tehingute tegemisel aidata ilma eraldi kohtuniku kirjaliku juhiseta, on pigem organisatsiooni sisemine riskijuhtimise otsus, mitte otseselt seadusest tulenev nõue.</w:t>
      </w:r>
    </w:p>
    <w:p w14:paraId="360F6978" w14:textId="77777777" w:rsidR="00C05D39" w:rsidRPr="00C05D39" w:rsidRDefault="00C05D39" w:rsidP="00C05D39">
      <w:pPr>
        <w:spacing w:after="0" w:line="240" w:lineRule="auto"/>
        <w:jc w:val="both"/>
        <w:rPr>
          <w:rFonts w:ascii="Times New Roman" w:hAnsi="Times New Roman" w:cs="Times New Roman"/>
          <w:sz w:val="24"/>
          <w:szCs w:val="24"/>
        </w:rPr>
      </w:pPr>
    </w:p>
    <w:p w14:paraId="084DFE8F" w14:textId="77777777"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Spetsialistide hinnangul ei ole selline praktika realistlik ega kooskõlas eestkostja ülesannete sisuga. Kohalik omavalitsus ei saa füüsiliselt täita kõiki väikeste ostude tegemise ülesandeid olukorras, kus eestkostetavad viibivad üle Eesti erinevates teenuskohtades. Selline lähenemine muudab eestkoste praktilise korraldamise võimatuks ning seab eestkostetavad ebavõrdsesse olukorda võrreldes teiste teenusesaajatega. </w:t>
      </w:r>
    </w:p>
    <w:p w14:paraId="332B5EE2" w14:textId="77777777" w:rsidR="00C05D39" w:rsidRPr="00C05D39" w:rsidRDefault="00C05D39" w:rsidP="00C05D39">
      <w:pPr>
        <w:spacing w:after="0" w:line="240" w:lineRule="auto"/>
        <w:jc w:val="both"/>
        <w:rPr>
          <w:rFonts w:ascii="Times New Roman" w:hAnsi="Times New Roman" w:cs="Times New Roman"/>
          <w:sz w:val="24"/>
          <w:szCs w:val="24"/>
        </w:rPr>
      </w:pPr>
    </w:p>
    <w:p w14:paraId="21E3E104" w14:textId="77777777"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Spetsialistid olid seisukohal, et eestkostetav ei tohi jääda ilma väikestest igapäevastest rõõmudest ja valikutest ainult seetõttu, et ta ei suuda oma soove sõnaliselt väljendada. Inimesel võib olla raske öelda, et ta soovib jäätist, maasikaid, arbuusi, uut pluusi, ajakirja, kehakreemi või väikest kingitust lähedasele, kuid see ei tähenda, et tal selliseid soove ei oleks. Ka suure abi- ja toetusvajadusega inimesel on õigus hooajalistele maitsetele, väikestele valikutele, mugavusele, ilu- ja enesehooldustoodetele, vaba aja tegevustele ning võimalusele kogeda tavapärast elu. Kui eestkostetav ei saa ise poes käia või oma soove väljendada, peaks tema lähedane, eestkostja, tegevusjuhendaja või muu tugivõrgustiku liige aitama tema võimalikke eelistusi märgata. Selliste väikeste ostude tegemine peaks toimuma tegevusjuhendaja või muu kohapealse töötaja kaudu kokkulepitud limiidi piires. </w:t>
      </w:r>
    </w:p>
    <w:p w14:paraId="3E3C12EC" w14:textId="77777777" w:rsidR="00C05D39" w:rsidRPr="00C05D39" w:rsidRDefault="00C05D39" w:rsidP="00C05D39">
      <w:pPr>
        <w:spacing w:after="0" w:line="240" w:lineRule="auto"/>
        <w:jc w:val="both"/>
        <w:rPr>
          <w:rFonts w:ascii="Times New Roman" w:hAnsi="Times New Roman" w:cs="Times New Roman"/>
          <w:sz w:val="24"/>
          <w:szCs w:val="24"/>
        </w:rPr>
      </w:pPr>
    </w:p>
    <w:p w14:paraId="21AEB19E" w14:textId="76ACC2B0"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Spetsialistid hindasid, et alternatiiv, kus kõik </w:t>
      </w:r>
      <w:proofErr w:type="spellStart"/>
      <w:r w:rsidRPr="00C05D39">
        <w:rPr>
          <w:rFonts w:ascii="Times New Roman" w:hAnsi="Times New Roman" w:cs="Times New Roman"/>
          <w:sz w:val="24"/>
          <w:szCs w:val="24"/>
        </w:rPr>
        <w:t>KO</w:t>
      </w:r>
      <w:r w:rsidR="007D77A3">
        <w:rPr>
          <w:rFonts w:ascii="Times New Roman" w:hAnsi="Times New Roman" w:cs="Times New Roman"/>
          <w:sz w:val="24"/>
          <w:szCs w:val="24"/>
        </w:rPr>
        <w:t>V</w:t>
      </w:r>
      <w:r w:rsidRPr="00C05D39">
        <w:rPr>
          <w:rFonts w:ascii="Times New Roman" w:hAnsi="Times New Roman" w:cs="Times New Roman"/>
          <w:sz w:val="24"/>
          <w:szCs w:val="24"/>
        </w:rPr>
        <w:t>id</w:t>
      </w:r>
      <w:proofErr w:type="spellEnd"/>
      <w:r w:rsidRPr="00C05D39">
        <w:rPr>
          <w:rFonts w:ascii="Times New Roman" w:hAnsi="Times New Roman" w:cs="Times New Roman"/>
          <w:sz w:val="24"/>
          <w:szCs w:val="24"/>
        </w:rPr>
        <w:t xml:space="preserve"> peaksid pöörduma kohtusse eestkostemääruste muutmiseks, on põhjendamatult koormav nii kohalikele omavalitsustele kui ka kohtutele ning ei ole proportsionaalne lahendus.</w:t>
      </w:r>
    </w:p>
    <w:p w14:paraId="45E0B19F" w14:textId="77777777" w:rsidR="00C05D39" w:rsidRPr="00C05D39" w:rsidRDefault="00C05D39" w:rsidP="00C05D39">
      <w:pPr>
        <w:spacing w:after="0" w:line="240" w:lineRule="auto"/>
        <w:jc w:val="both"/>
        <w:rPr>
          <w:rFonts w:ascii="Times New Roman" w:hAnsi="Times New Roman" w:cs="Times New Roman"/>
          <w:sz w:val="24"/>
          <w:szCs w:val="24"/>
        </w:rPr>
      </w:pPr>
    </w:p>
    <w:p w14:paraId="580AF594" w14:textId="5DDCE5B5"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2023. aastal arutati sama teemat riiklikul tasandil kohalike omavalitsuste, AS Hoolekandeteenuste ja Sotsiaalministeeriumi osalusel. Arutelude käigus jõuti ühisele arusaamale, et eestkostetaval peab olema võimalus kasutada oma raha toetatud kujul ka siis, kui kohus ei ole talle jätnud õigust iseseisvalt või </w:t>
      </w:r>
      <w:proofErr w:type="spellStart"/>
      <w:r w:rsidRPr="00C05D39">
        <w:rPr>
          <w:rFonts w:ascii="Times New Roman" w:hAnsi="Times New Roman" w:cs="Times New Roman"/>
          <w:sz w:val="24"/>
          <w:szCs w:val="24"/>
        </w:rPr>
        <w:t>pisitehinguid</w:t>
      </w:r>
      <w:proofErr w:type="spellEnd"/>
      <w:r w:rsidRPr="00C05D39">
        <w:rPr>
          <w:rFonts w:ascii="Times New Roman" w:hAnsi="Times New Roman" w:cs="Times New Roman"/>
          <w:sz w:val="24"/>
          <w:szCs w:val="24"/>
        </w:rPr>
        <w:t xml:space="preserve"> teha. Ühe lahendusena lepiti kokku, et eestkostetavatele avatakse pangaarved näiteks </w:t>
      </w:r>
      <w:proofErr w:type="spellStart"/>
      <w:r w:rsidRPr="00C05D39">
        <w:rPr>
          <w:rFonts w:ascii="Times New Roman" w:hAnsi="Times New Roman" w:cs="Times New Roman"/>
          <w:sz w:val="24"/>
          <w:szCs w:val="24"/>
        </w:rPr>
        <w:t>LHV</w:t>
      </w:r>
      <w:r w:rsidR="008C57A5">
        <w:rPr>
          <w:rFonts w:ascii="Times New Roman" w:hAnsi="Times New Roman" w:cs="Times New Roman"/>
          <w:sz w:val="24"/>
          <w:szCs w:val="24"/>
        </w:rPr>
        <w:t>s</w:t>
      </w:r>
      <w:proofErr w:type="spellEnd"/>
      <w:r w:rsidRPr="00C05D39">
        <w:rPr>
          <w:rFonts w:ascii="Times New Roman" w:hAnsi="Times New Roman" w:cs="Times New Roman"/>
          <w:sz w:val="24"/>
          <w:szCs w:val="24"/>
        </w:rPr>
        <w:t xml:space="preserve"> või Coop </w:t>
      </w:r>
      <w:r w:rsidR="008C57A5">
        <w:rPr>
          <w:rFonts w:ascii="Times New Roman" w:hAnsi="Times New Roman" w:cs="Times New Roman"/>
          <w:sz w:val="24"/>
          <w:szCs w:val="24"/>
        </w:rPr>
        <w:t>P</w:t>
      </w:r>
      <w:r w:rsidRPr="00C05D39">
        <w:rPr>
          <w:rFonts w:ascii="Times New Roman" w:hAnsi="Times New Roman" w:cs="Times New Roman"/>
          <w:sz w:val="24"/>
          <w:szCs w:val="24"/>
        </w:rPr>
        <w:t xml:space="preserve">angas, </w:t>
      </w:r>
      <w:r w:rsidR="008C57A5">
        <w:rPr>
          <w:rFonts w:ascii="Times New Roman" w:hAnsi="Times New Roman" w:cs="Times New Roman"/>
          <w:sz w:val="24"/>
          <w:szCs w:val="24"/>
        </w:rPr>
        <w:t>mis</w:t>
      </w:r>
      <w:r w:rsidRPr="00C05D39">
        <w:rPr>
          <w:rFonts w:ascii="Times New Roman" w:hAnsi="Times New Roman" w:cs="Times New Roman"/>
          <w:sz w:val="24"/>
          <w:szCs w:val="24"/>
        </w:rPr>
        <w:t xml:space="preserve"> väljastavad pangakaardi ka neile inimestele, kellele kohus ei ole jätnud </w:t>
      </w:r>
      <w:proofErr w:type="spellStart"/>
      <w:r w:rsidRPr="00C05D39">
        <w:rPr>
          <w:rFonts w:ascii="Times New Roman" w:hAnsi="Times New Roman" w:cs="Times New Roman"/>
          <w:sz w:val="24"/>
          <w:szCs w:val="24"/>
        </w:rPr>
        <w:t>pisitehingute</w:t>
      </w:r>
      <w:proofErr w:type="spellEnd"/>
      <w:r w:rsidRPr="00C05D39">
        <w:rPr>
          <w:rFonts w:ascii="Times New Roman" w:hAnsi="Times New Roman" w:cs="Times New Roman"/>
          <w:sz w:val="24"/>
          <w:szCs w:val="24"/>
        </w:rPr>
        <w:t xml:space="preserve"> tegemise õigust. Lähtuti põhimõttest, et raha kasutamise ja tehingute tegemise eest vastutab eestkostja, kellel on õigus ja kohustus ostude tegemist jälgida (Lisa 2- Eestkoste korralduse uuendused 2023). </w:t>
      </w:r>
    </w:p>
    <w:p w14:paraId="377C2048" w14:textId="77777777" w:rsidR="00C05D39" w:rsidRPr="00C05D39" w:rsidRDefault="00C05D39" w:rsidP="00C05D39">
      <w:pPr>
        <w:spacing w:after="0" w:line="240" w:lineRule="auto"/>
        <w:jc w:val="both"/>
        <w:rPr>
          <w:rFonts w:ascii="Times New Roman" w:hAnsi="Times New Roman" w:cs="Times New Roman"/>
          <w:sz w:val="24"/>
          <w:szCs w:val="24"/>
        </w:rPr>
      </w:pPr>
    </w:p>
    <w:p w14:paraId="2FEF4B1D" w14:textId="3440F995"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Ena</w:t>
      </w:r>
      <w:r w:rsidR="008C57A5">
        <w:rPr>
          <w:rFonts w:ascii="Times New Roman" w:hAnsi="Times New Roman" w:cs="Times New Roman"/>
          <w:sz w:val="24"/>
          <w:szCs w:val="24"/>
        </w:rPr>
        <w:t>mik</w:t>
      </w:r>
      <w:r w:rsidRPr="00C05D39">
        <w:rPr>
          <w:rFonts w:ascii="Times New Roman" w:hAnsi="Times New Roman" w:cs="Times New Roman"/>
          <w:sz w:val="24"/>
          <w:szCs w:val="24"/>
        </w:rPr>
        <w:t xml:space="preserve"> kohalikke omavalitsusi on sellest praktikast lähtudes avanud eestkostetavate nimelised panga</w:t>
      </w:r>
      <w:r w:rsidR="007D77A3">
        <w:rPr>
          <w:rFonts w:ascii="Times New Roman" w:hAnsi="Times New Roman" w:cs="Times New Roman"/>
          <w:sz w:val="24"/>
          <w:szCs w:val="24"/>
        </w:rPr>
        <w:t xml:space="preserve">arved </w:t>
      </w:r>
      <w:r w:rsidR="008C57A5">
        <w:rPr>
          <w:rFonts w:ascii="Times New Roman" w:hAnsi="Times New Roman" w:cs="Times New Roman"/>
          <w:sz w:val="24"/>
          <w:szCs w:val="24"/>
        </w:rPr>
        <w:t>näiteks</w:t>
      </w:r>
      <w:r w:rsidRPr="00C05D39">
        <w:rPr>
          <w:rFonts w:ascii="Times New Roman" w:hAnsi="Times New Roman" w:cs="Times New Roman"/>
          <w:sz w:val="24"/>
          <w:szCs w:val="24"/>
        </w:rPr>
        <w:t xml:space="preserve"> (LHV, C</w:t>
      </w:r>
      <w:r w:rsidR="008C57A5">
        <w:rPr>
          <w:rFonts w:ascii="Times New Roman" w:hAnsi="Times New Roman" w:cs="Times New Roman"/>
          <w:sz w:val="24"/>
          <w:szCs w:val="24"/>
        </w:rPr>
        <w:t>oop</w:t>
      </w:r>
      <w:r w:rsidRPr="00C05D39">
        <w:rPr>
          <w:rFonts w:ascii="Times New Roman" w:hAnsi="Times New Roman" w:cs="Times New Roman"/>
          <w:sz w:val="24"/>
          <w:szCs w:val="24"/>
        </w:rPr>
        <w:t xml:space="preserve"> jne), mida eestkostetavad kas</w:t>
      </w:r>
      <w:r w:rsidR="008B3F53">
        <w:rPr>
          <w:rFonts w:ascii="Times New Roman" w:hAnsi="Times New Roman" w:cs="Times New Roman"/>
          <w:sz w:val="24"/>
          <w:szCs w:val="24"/>
        </w:rPr>
        <w:t>utavad</w:t>
      </w:r>
      <w:r w:rsidRPr="00C05D39">
        <w:rPr>
          <w:rFonts w:ascii="Times New Roman" w:hAnsi="Times New Roman" w:cs="Times New Roman"/>
          <w:sz w:val="24"/>
          <w:szCs w:val="24"/>
        </w:rPr>
        <w:t xml:space="preserve"> tegevusjuhendaja toel väikeste igapäevaste ostude tegemiseks kokkulepitud limiitide piires.</w:t>
      </w:r>
    </w:p>
    <w:p w14:paraId="0A217307" w14:textId="77777777" w:rsidR="00C05D39" w:rsidRPr="00C05D39" w:rsidRDefault="00C05D39" w:rsidP="00C05D39">
      <w:pPr>
        <w:spacing w:after="0" w:line="240" w:lineRule="auto"/>
        <w:jc w:val="both"/>
        <w:rPr>
          <w:rFonts w:ascii="Times New Roman" w:hAnsi="Times New Roman" w:cs="Times New Roman"/>
          <w:sz w:val="24"/>
          <w:szCs w:val="24"/>
        </w:rPr>
      </w:pPr>
    </w:p>
    <w:p w14:paraId="40467EB4" w14:textId="77777777"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Lisaks märgime, et piiratud teovõimega isiku tehtud tehing on </w:t>
      </w:r>
      <w:proofErr w:type="spellStart"/>
      <w:r w:rsidRPr="00C05D39">
        <w:rPr>
          <w:rFonts w:ascii="Times New Roman" w:hAnsi="Times New Roman" w:cs="Times New Roman"/>
          <w:sz w:val="24"/>
          <w:szCs w:val="24"/>
        </w:rPr>
        <w:t>TsÜS</w:t>
      </w:r>
      <w:proofErr w:type="spellEnd"/>
      <w:r w:rsidRPr="00C05D39">
        <w:rPr>
          <w:rFonts w:ascii="Times New Roman" w:hAnsi="Times New Roman" w:cs="Times New Roman"/>
          <w:sz w:val="24"/>
          <w:szCs w:val="24"/>
        </w:rPr>
        <w:t xml:space="preserve"> § 11 järgi kehtiv juhul, kui isik täidab tehingu eestkostja poolt antud rahaga või eestkostja nõusolekul kasutatavast summast. Kohtud on selgitanud, et isegi juhul, kui eestkostetavale ei ole jäetud õigust iseseisvalt </w:t>
      </w:r>
      <w:proofErr w:type="spellStart"/>
      <w:r w:rsidRPr="00C05D39">
        <w:rPr>
          <w:rFonts w:ascii="Times New Roman" w:hAnsi="Times New Roman" w:cs="Times New Roman"/>
          <w:sz w:val="24"/>
          <w:szCs w:val="24"/>
        </w:rPr>
        <w:t>pisitehinguid</w:t>
      </w:r>
      <w:proofErr w:type="spellEnd"/>
      <w:r w:rsidRPr="00C05D39">
        <w:rPr>
          <w:rFonts w:ascii="Times New Roman" w:hAnsi="Times New Roman" w:cs="Times New Roman"/>
          <w:sz w:val="24"/>
          <w:szCs w:val="24"/>
        </w:rPr>
        <w:t xml:space="preserve"> teha, võib eestkostja anda talle taskuraha või võimaldada kasutada piiratud limiidiga pangakaarti väikeste igapäevaste ostude tegemiseks.</w:t>
      </w:r>
    </w:p>
    <w:p w14:paraId="6B778AD7" w14:textId="77777777" w:rsidR="00C05D39" w:rsidRPr="00C05D39" w:rsidRDefault="00C05D39" w:rsidP="00C05D39">
      <w:pPr>
        <w:spacing w:after="0" w:line="240" w:lineRule="auto"/>
        <w:jc w:val="both"/>
        <w:rPr>
          <w:rFonts w:ascii="Times New Roman" w:hAnsi="Times New Roman" w:cs="Times New Roman"/>
          <w:sz w:val="24"/>
          <w:szCs w:val="24"/>
        </w:rPr>
      </w:pPr>
    </w:p>
    <w:p w14:paraId="641656EF" w14:textId="3310E793"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Meie hinnangul ei tulene ühestki õigusaktist nõuet, et kõik väik</w:t>
      </w:r>
      <w:r w:rsidR="004B10BA">
        <w:rPr>
          <w:rFonts w:ascii="Times New Roman" w:hAnsi="Times New Roman" w:cs="Times New Roman"/>
          <w:sz w:val="24"/>
          <w:szCs w:val="24"/>
        </w:rPr>
        <w:t>esed</w:t>
      </w:r>
      <w:r w:rsidRPr="00C05D39">
        <w:rPr>
          <w:rFonts w:ascii="Times New Roman" w:hAnsi="Times New Roman" w:cs="Times New Roman"/>
          <w:sz w:val="24"/>
          <w:szCs w:val="24"/>
        </w:rPr>
        <w:t xml:space="preserve"> ostud peaks füüsiliselt tegema eestkostja isiklikult või et teenuseosutaja ei võiks eestkostja eelneval nõusolekul inimest väikeste ostude tegemisel praktiliselt abistada.</w:t>
      </w:r>
    </w:p>
    <w:p w14:paraId="48120057" w14:textId="77777777" w:rsidR="00C05D39" w:rsidRPr="00C05D39" w:rsidRDefault="00C05D39" w:rsidP="00C05D39">
      <w:pPr>
        <w:spacing w:after="0" w:line="240" w:lineRule="auto"/>
        <w:jc w:val="both"/>
        <w:rPr>
          <w:rFonts w:ascii="Times New Roman" w:hAnsi="Times New Roman" w:cs="Times New Roman"/>
          <w:sz w:val="24"/>
          <w:szCs w:val="24"/>
        </w:rPr>
      </w:pPr>
    </w:p>
    <w:p w14:paraId="75A3EA8F" w14:textId="77777777"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Palume Eesti Linnade ja Valdade Liidul, Sotsiaalkindlustusametil, Sotsiaalministeeriumil ja kohtu eestkoste järelevalve osakonnal hinnata AS Hoolekandeteenuste uue praktika õiguspärasust ning selle mõju kohalike omavalitsuste võimalusele täita eestkostja ülesandeid. Eestkostetööd tegevad spetsialistid ootavad üleriigilist ühtset seisukohta, mis tagaks eestkostetavatele võimaluse kasutada oma raha toetatud kujul, teha väikeseid igapäevaseid oste ning osaleda tavapärases ja väärikas elus sõltumata sellest, kas kohtumääruses on jäetud </w:t>
      </w:r>
      <w:proofErr w:type="spellStart"/>
      <w:r w:rsidRPr="00C05D39">
        <w:rPr>
          <w:rFonts w:ascii="Times New Roman" w:hAnsi="Times New Roman" w:cs="Times New Roman"/>
          <w:sz w:val="24"/>
          <w:szCs w:val="24"/>
        </w:rPr>
        <w:t>pisitehingute</w:t>
      </w:r>
      <w:proofErr w:type="spellEnd"/>
      <w:r w:rsidRPr="00C05D39">
        <w:rPr>
          <w:rFonts w:ascii="Times New Roman" w:hAnsi="Times New Roman" w:cs="Times New Roman"/>
          <w:sz w:val="24"/>
          <w:szCs w:val="24"/>
        </w:rPr>
        <w:t xml:space="preserve"> tegemise õigus.</w:t>
      </w:r>
    </w:p>
    <w:p w14:paraId="2C6A71CD" w14:textId="77777777" w:rsidR="00C05D39" w:rsidRPr="00C05D39" w:rsidRDefault="00C05D39" w:rsidP="00C05D39">
      <w:pPr>
        <w:spacing w:after="0" w:line="240" w:lineRule="auto"/>
        <w:jc w:val="both"/>
        <w:rPr>
          <w:rFonts w:ascii="Times New Roman" w:hAnsi="Times New Roman" w:cs="Times New Roman"/>
          <w:sz w:val="24"/>
          <w:szCs w:val="24"/>
        </w:rPr>
      </w:pPr>
    </w:p>
    <w:p w14:paraId="0A9C9713" w14:textId="77777777"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Oleme valmis osalema aruteludes ja panustama lahenduste leidmisse koostöös kõigi osapooltega. </w:t>
      </w:r>
    </w:p>
    <w:p w14:paraId="345C5FF6" w14:textId="77777777" w:rsidR="00C05D39" w:rsidRPr="00C05D39" w:rsidRDefault="00C05D39" w:rsidP="00C05D39">
      <w:pPr>
        <w:spacing w:after="0" w:line="240" w:lineRule="auto"/>
        <w:jc w:val="both"/>
        <w:rPr>
          <w:rFonts w:ascii="Times New Roman" w:hAnsi="Times New Roman" w:cs="Times New Roman"/>
          <w:sz w:val="24"/>
          <w:szCs w:val="24"/>
        </w:rPr>
      </w:pPr>
    </w:p>
    <w:p w14:paraId="56DA32B6" w14:textId="77777777"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Lugupidamisega</w:t>
      </w:r>
    </w:p>
    <w:p w14:paraId="0BD861DD" w14:textId="77777777" w:rsidR="00C05D39" w:rsidRDefault="00C05D39" w:rsidP="00C05D39">
      <w:pPr>
        <w:spacing w:after="0" w:line="240" w:lineRule="auto"/>
        <w:jc w:val="both"/>
        <w:rPr>
          <w:rFonts w:ascii="Times New Roman" w:hAnsi="Times New Roman" w:cs="Times New Roman"/>
          <w:sz w:val="24"/>
          <w:szCs w:val="24"/>
        </w:rPr>
      </w:pPr>
    </w:p>
    <w:p w14:paraId="1FE426D7" w14:textId="4C5ADABA" w:rsidR="00243173" w:rsidRPr="00C05D39" w:rsidRDefault="00243173" w:rsidP="00C05D39">
      <w:pPr>
        <w:spacing w:after="0" w:line="240" w:lineRule="auto"/>
        <w:jc w:val="both"/>
        <w:rPr>
          <w:rFonts w:ascii="Times New Roman" w:hAnsi="Times New Roman" w:cs="Times New Roman"/>
          <w:sz w:val="24"/>
          <w:szCs w:val="24"/>
        </w:rPr>
      </w:pPr>
      <w:r w:rsidRPr="00243173">
        <w:rPr>
          <w:rFonts w:ascii="Times New Roman" w:hAnsi="Times New Roman" w:cs="Times New Roman"/>
          <w:sz w:val="24"/>
          <w:szCs w:val="24"/>
        </w:rPr>
        <w:t>(allkirjastatud digitaalselt)</w:t>
      </w:r>
    </w:p>
    <w:p w14:paraId="072F046D" w14:textId="77777777" w:rsidR="00C05D39" w:rsidRPr="00C05D39" w:rsidRDefault="00C05D39" w:rsidP="00C05D39">
      <w:pPr>
        <w:spacing w:after="0" w:line="240" w:lineRule="auto"/>
        <w:jc w:val="both"/>
        <w:rPr>
          <w:rFonts w:ascii="Times New Roman" w:hAnsi="Times New Roman" w:cs="Times New Roman"/>
          <w:sz w:val="24"/>
          <w:szCs w:val="24"/>
        </w:rPr>
      </w:pPr>
    </w:p>
    <w:p w14:paraId="2B937D6F" w14:textId="77777777" w:rsidR="00E47A4F" w:rsidRDefault="00E47A4F"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Katrin Aasamaa </w:t>
      </w:r>
    </w:p>
    <w:p w14:paraId="31C9725C" w14:textId="3D20BA2F" w:rsidR="00C05D39" w:rsidRPr="00C05D39" w:rsidRDefault="00C05D39" w:rsidP="00C05D39">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eestkostespetsialist </w:t>
      </w:r>
    </w:p>
    <w:p w14:paraId="30547070" w14:textId="77777777" w:rsidR="00243173" w:rsidRDefault="00243173" w:rsidP="00C05D39">
      <w:pPr>
        <w:spacing w:after="0" w:line="240" w:lineRule="auto"/>
        <w:jc w:val="both"/>
        <w:rPr>
          <w:rFonts w:ascii="Times New Roman" w:hAnsi="Times New Roman" w:cs="Times New Roman"/>
          <w:sz w:val="24"/>
          <w:szCs w:val="24"/>
        </w:rPr>
      </w:pPr>
    </w:p>
    <w:p w14:paraId="1C675904" w14:textId="77777777" w:rsidR="00C05D39" w:rsidRPr="00C05D39" w:rsidRDefault="00C05D39" w:rsidP="00C05D39">
      <w:pPr>
        <w:spacing w:after="0" w:line="240" w:lineRule="auto"/>
        <w:jc w:val="both"/>
        <w:rPr>
          <w:rFonts w:ascii="Times New Roman" w:hAnsi="Times New Roman" w:cs="Times New Roman"/>
          <w:sz w:val="24"/>
          <w:szCs w:val="24"/>
        </w:rPr>
      </w:pPr>
    </w:p>
    <w:p w14:paraId="6C011848" w14:textId="50103DA5" w:rsidR="00C05D39" w:rsidRPr="00C05D39" w:rsidRDefault="00C05D39" w:rsidP="00C05D39">
      <w:pPr>
        <w:spacing w:after="0" w:line="240" w:lineRule="auto"/>
        <w:rPr>
          <w:rFonts w:ascii="Times New Roman" w:hAnsi="Times New Roman" w:cs="Times New Roman"/>
          <w:sz w:val="24"/>
          <w:szCs w:val="24"/>
        </w:rPr>
      </w:pPr>
      <w:r w:rsidRPr="00C05D39">
        <w:rPr>
          <w:rFonts w:ascii="Times New Roman" w:hAnsi="Times New Roman" w:cs="Times New Roman"/>
          <w:sz w:val="24"/>
          <w:szCs w:val="24"/>
        </w:rPr>
        <w:t>Lisad:</w:t>
      </w:r>
      <w:r w:rsidR="004B10BA">
        <w:rPr>
          <w:rFonts w:ascii="Times New Roman" w:hAnsi="Times New Roman" w:cs="Times New Roman"/>
          <w:sz w:val="24"/>
          <w:szCs w:val="24"/>
        </w:rPr>
        <w:tab/>
        <w:t xml:space="preserve">1. </w:t>
      </w:r>
      <w:r w:rsidRPr="00C05D39">
        <w:rPr>
          <w:rFonts w:ascii="Times New Roman" w:hAnsi="Times New Roman" w:cs="Times New Roman"/>
          <w:sz w:val="24"/>
          <w:szCs w:val="24"/>
        </w:rPr>
        <w:t>AS Hoolekandeteenused 01.-07.04.2026 kirjavahetus</w:t>
      </w:r>
    </w:p>
    <w:p w14:paraId="0F9573D1" w14:textId="1A19B5D1" w:rsidR="004C2A71" w:rsidRDefault="004B10BA" w:rsidP="004B10B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00C05D39" w:rsidRPr="00C05D39">
        <w:rPr>
          <w:rFonts w:ascii="Times New Roman" w:hAnsi="Times New Roman" w:cs="Times New Roman"/>
          <w:sz w:val="24"/>
          <w:szCs w:val="24"/>
        </w:rPr>
        <w:t>Eestkoste korralduse uuendused 2023</w:t>
      </w:r>
    </w:p>
    <w:p w14:paraId="355179F0" w14:textId="77777777" w:rsidR="009B5AF0" w:rsidRDefault="009B5AF0" w:rsidP="004C2A71">
      <w:pPr>
        <w:spacing w:after="0" w:line="240" w:lineRule="auto"/>
        <w:rPr>
          <w:rFonts w:ascii="Times New Roman" w:hAnsi="Times New Roman" w:cs="Times New Roman"/>
          <w:sz w:val="24"/>
          <w:szCs w:val="24"/>
        </w:rPr>
      </w:pPr>
    </w:p>
    <w:p w14:paraId="01BB9325" w14:textId="77777777" w:rsidR="009B5AF0" w:rsidRDefault="009B5AF0" w:rsidP="004C2A71">
      <w:pPr>
        <w:spacing w:after="0" w:line="240" w:lineRule="auto"/>
        <w:rPr>
          <w:rFonts w:ascii="Times New Roman" w:hAnsi="Times New Roman" w:cs="Times New Roman"/>
          <w:sz w:val="24"/>
          <w:szCs w:val="24"/>
        </w:rPr>
      </w:pPr>
    </w:p>
    <w:p w14:paraId="2CAC44B5" w14:textId="4618CC15" w:rsidR="009B5AF0" w:rsidRDefault="00C84C6E" w:rsidP="004C2A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Teadmiseks: </w:t>
      </w:r>
    </w:p>
    <w:p w14:paraId="6C64EDAD" w14:textId="77777777" w:rsidR="004C2A71" w:rsidRPr="004C2A71" w:rsidRDefault="004C2A71" w:rsidP="004C2A71">
      <w:pPr>
        <w:spacing w:after="0" w:line="240" w:lineRule="auto"/>
        <w:rPr>
          <w:rFonts w:ascii="Times New Roman" w:hAnsi="Times New Roman" w:cs="Times New Roman"/>
          <w:sz w:val="24"/>
          <w:szCs w:val="24"/>
        </w:rPr>
      </w:pPr>
    </w:p>
    <w:p w14:paraId="7A871B5F" w14:textId="77777777" w:rsidR="00520DE5" w:rsidRPr="00C05D39" w:rsidRDefault="00520DE5" w:rsidP="00520DE5">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Paide Linnavalitsuse sotsiaaltöö spetsialist Kairi </w:t>
      </w:r>
      <w:proofErr w:type="spellStart"/>
      <w:r w:rsidRPr="00C05D39">
        <w:rPr>
          <w:rFonts w:ascii="Times New Roman" w:hAnsi="Times New Roman" w:cs="Times New Roman"/>
          <w:sz w:val="24"/>
          <w:szCs w:val="24"/>
        </w:rPr>
        <w:t>Saarm</w:t>
      </w:r>
      <w:proofErr w:type="spellEnd"/>
    </w:p>
    <w:p w14:paraId="12A503FD" w14:textId="77777777" w:rsidR="00520DE5" w:rsidRPr="00C05D39" w:rsidRDefault="00520DE5" w:rsidP="00520DE5">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Põltsamaa Vallavalitsuse eestkostespetsialist Kristel </w:t>
      </w:r>
      <w:proofErr w:type="spellStart"/>
      <w:r w:rsidRPr="00C05D39">
        <w:rPr>
          <w:rFonts w:ascii="Times New Roman" w:hAnsi="Times New Roman" w:cs="Times New Roman"/>
          <w:sz w:val="24"/>
          <w:szCs w:val="24"/>
        </w:rPr>
        <w:t>Õim</w:t>
      </w:r>
      <w:proofErr w:type="spellEnd"/>
    </w:p>
    <w:p w14:paraId="4654FE4C" w14:textId="77777777" w:rsidR="004A08BC" w:rsidRPr="00C05D39" w:rsidRDefault="004A08BC" w:rsidP="004A08BC">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 xml:space="preserve">Saaremaa Vallavalitsuse eestkostespetsialistid Ervin </w:t>
      </w:r>
      <w:proofErr w:type="spellStart"/>
      <w:r w:rsidRPr="00C05D39">
        <w:rPr>
          <w:rFonts w:ascii="Times New Roman" w:hAnsi="Times New Roman" w:cs="Times New Roman"/>
          <w:sz w:val="24"/>
          <w:szCs w:val="24"/>
        </w:rPr>
        <w:t>Raudsik</w:t>
      </w:r>
      <w:proofErr w:type="spellEnd"/>
      <w:r w:rsidRPr="00C05D39">
        <w:rPr>
          <w:rFonts w:ascii="Times New Roman" w:hAnsi="Times New Roman" w:cs="Times New Roman"/>
          <w:sz w:val="24"/>
          <w:szCs w:val="24"/>
        </w:rPr>
        <w:t xml:space="preserve"> ja Koidu Allvee </w:t>
      </w:r>
    </w:p>
    <w:p w14:paraId="4F1F0DC0" w14:textId="77777777" w:rsidR="00C2375C" w:rsidRPr="00C05D39" w:rsidRDefault="00C2375C" w:rsidP="00C2375C">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Tallinna Sotsiaal- ja Tervishoiuameti eestkoste sektori juht Kairit Kaaleste ja projektijuht Kelli Teede</w:t>
      </w:r>
    </w:p>
    <w:p w14:paraId="169B9FE3" w14:textId="613B81B9" w:rsidR="00C84C6E" w:rsidRPr="00C05D39" w:rsidRDefault="00C84C6E" w:rsidP="00C84C6E">
      <w:pPr>
        <w:spacing w:after="0" w:line="240" w:lineRule="auto"/>
        <w:jc w:val="both"/>
        <w:rPr>
          <w:rFonts w:ascii="Times New Roman" w:hAnsi="Times New Roman" w:cs="Times New Roman"/>
          <w:sz w:val="24"/>
          <w:szCs w:val="24"/>
        </w:rPr>
      </w:pPr>
      <w:r w:rsidRPr="00C05D39">
        <w:rPr>
          <w:rFonts w:ascii="Times New Roman" w:hAnsi="Times New Roman" w:cs="Times New Roman"/>
          <w:sz w:val="24"/>
          <w:szCs w:val="24"/>
        </w:rPr>
        <w:t>Viljandi Vallavalitsuse eestkostespetsial</w:t>
      </w:r>
      <w:r w:rsidR="004B10BA">
        <w:rPr>
          <w:rFonts w:ascii="Times New Roman" w:hAnsi="Times New Roman" w:cs="Times New Roman"/>
          <w:sz w:val="24"/>
          <w:szCs w:val="24"/>
        </w:rPr>
        <w:t>istid</w:t>
      </w:r>
      <w:r w:rsidRPr="00C05D39">
        <w:rPr>
          <w:rFonts w:ascii="Times New Roman" w:hAnsi="Times New Roman" w:cs="Times New Roman"/>
          <w:sz w:val="24"/>
          <w:szCs w:val="24"/>
        </w:rPr>
        <w:t xml:space="preserve"> Aive </w:t>
      </w:r>
      <w:proofErr w:type="spellStart"/>
      <w:r w:rsidRPr="00C05D39">
        <w:rPr>
          <w:rFonts w:ascii="Times New Roman" w:hAnsi="Times New Roman" w:cs="Times New Roman"/>
          <w:sz w:val="24"/>
          <w:szCs w:val="24"/>
        </w:rPr>
        <w:t>Aalup</w:t>
      </w:r>
      <w:proofErr w:type="spellEnd"/>
      <w:r>
        <w:rPr>
          <w:rFonts w:ascii="Times New Roman" w:hAnsi="Times New Roman" w:cs="Times New Roman"/>
          <w:sz w:val="24"/>
          <w:szCs w:val="24"/>
        </w:rPr>
        <w:t>,</w:t>
      </w:r>
      <w:r w:rsidRPr="00C05D39">
        <w:rPr>
          <w:rFonts w:ascii="Times New Roman" w:hAnsi="Times New Roman" w:cs="Times New Roman"/>
          <w:sz w:val="24"/>
          <w:szCs w:val="24"/>
        </w:rPr>
        <w:t xml:space="preserve"> </w:t>
      </w:r>
      <w:r w:rsidR="00520DE5" w:rsidRPr="00C05D39">
        <w:rPr>
          <w:rFonts w:ascii="Times New Roman" w:hAnsi="Times New Roman" w:cs="Times New Roman"/>
          <w:sz w:val="24"/>
          <w:szCs w:val="24"/>
        </w:rPr>
        <w:t xml:space="preserve">Kerli Toom </w:t>
      </w:r>
      <w:r w:rsidR="00520DE5">
        <w:rPr>
          <w:rFonts w:ascii="Times New Roman" w:hAnsi="Times New Roman" w:cs="Times New Roman"/>
          <w:sz w:val="24"/>
          <w:szCs w:val="24"/>
        </w:rPr>
        <w:t xml:space="preserve">ja </w:t>
      </w:r>
      <w:r w:rsidRPr="00C05D39">
        <w:rPr>
          <w:rFonts w:ascii="Times New Roman" w:hAnsi="Times New Roman" w:cs="Times New Roman"/>
          <w:sz w:val="24"/>
          <w:szCs w:val="24"/>
        </w:rPr>
        <w:t>Liis Siilbek</w:t>
      </w:r>
    </w:p>
    <w:p w14:paraId="76FEF0D8" w14:textId="77777777" w:rsidR="004C2A71" w:rsidRPr="004C2A71" w:rsidRDefault="004C2A71" w:rsidP="004C2A71">
      <w:pPr>
        <w:spacing w:after="0" w:line="240" w:lineRule="auto"/>
        <w:rPr>
          <w:rFonts w:ascii="Times New Roman" w:hAnsi="Times New Roman" w:cs="Times New Roman"/>
          <w:sz w:val="24"/>
          <w:szCs w:val="24"/>
        </w:rPr>
      </w:pPr>
    </w:p>
    <w:p w14:paraId="2D6A76FF" w14:textId="77777777" w:rsidR="004C2A71" w:rsidRPr="004C2A71" w:rsidRDefault="004C2A71" w:rsidP="004C2A71">
      <w:pPr>
        <w:spacing w:after="0" w:line="240" w:lineRule="auto"/>
        <w:rPr>
          <w:rFonts w:ascii="Times New Roman" w:hAnsi="Times New Roman" w:cs="Times New Roman"/>
          <w:sz w:val="24"/>
          <w:szCs w:val="24"/>
        </w:rPr>
      </w:pPr>
    </w:p>
    <w:p w14:paraId="6863D719" w14:textId="77777777" w:rsidR="004C2A71" w:rsidRPr="004C2A71" w:rsidRDefault="004C2A71" w:rsidP="004C2A71">
      <w:pPr>
        <w:spacing w:after="0" w:line="240" w:lineRule="auto"/>
        <w:rPr>
          <w:rFonts w:ascii="Times New Roman" w:hAnsi="Times New Roman" w:cs="Times New Roman"/>
          <w:sz w:val="24"/>
          <w:szCs w:val="24"/>
        </w:rPr>
      </w:pPr>
    </w:p>
    <w:p w14:paraId="593FB857" w14:textId="77777777" w:rsidR="004C2A71" w:rsidRPr="004C2A71" w:rsidRDefault="004C2A71" w:rsidP="004C2A71">
      <w:pPr>
        <w:spacing w:after="0" w:line="240" w:lineRule="auto"/>
        <w:rPr>
          <w:rFonts w:ascii="Times New Roman" w:hAnsi="Times New Roman" w:cs="Times New Roman"/>
          <w:sz w:val="24"/>
          <w:szCs w:val="24"/>
        </w:rPr>
      </w:pPr>
    </w:p>
    <w:p w14:paraId="7C8FCEC6" w14:textId="77777777" w:rsidR="004C2A71" w:rsidRPr="004C2A71" w:rsidRDefault="004C2A71" w:rsidP="004C2A71">
      <w:pPr>
        <w:spacing w:after="0" w:line="240" w:lineRule="auto"/>
        <w:rPr>
          <w:rFonts w:ascii="Times New Roman" w:hAnsi="Times New Roman" w:cs="Times New Roman"/>
          <w:sz w:val="24"/>
          <w:szCs w:val="24"/>
        </w:rPr>
      </w:pPr>
    </w:p>
    <w:p w14:paraId="33FC74B9" w14:textId="77777777" w:rsidR="004C2A71" w:rsidRPr="004C2A71" w:rsidRDefault="004C2A71" w:rsidP="004C2A71">
      <w:pPr>
        <w:spacing w:after="0" w:line="240" w:lineRule="auto"/>
        <w:rPr>
          <w:rFonts w:ascii="Times New Roman" w:hAnsi="Times New Roman" w:cs="Times New Roman"/>
          <w:sz w:val="24"/>
          <w:szCs w:val="24"/>
        </w:rPr>
      </w:pPr>
    </w:p>
    <w:p w14:paraId="77169B2B" w14:textId="77777777" w:rsidR="004C2A71" w:rsidRPr="004C2A71" w:rsidRDefault="004C2A71" w:rsidP="004C2A71">
      <w:pPr>
        <w:spacing w:after="0" w:line="240" w:lineRule="auto"/>
        <w:rPr>
          <w:rFonts w:ascii="Times New Roman" w:hAnsi="Times New Roman" w:cs="Times New Roman"/>
          <w:sz w:val="24"/>
          <w:szCs w:val="24"/>
        </w:rPr>
      </w:pPr>
    </w:p>
    <w:p w14:paraId="394BC924" w14:textId="77777777" w:rsidR="004C2A71" w:rsidRPr="004C2A71" w:rsidRDefault="004C2A71" w:rsidP="004C2A71">
      <w:pPr>
        <w:spacing w:after="0" w:line="240" w:lineRule="auto"/>
        <w:rPr>
          <w:rFonts w:ascii="Times New Roman" w:hAnsi="Times New Roman" w:cs="Times New Roman"/>
          <w:sz w:val="24"/>
          <w:szCs w:val="24"/>
        </w:rPr>
      </w:pPr>
    </w:p>
    <w:p w14:paraId="2B70421F" w14:textId="77777777" w:rsidR="004C2A71" w:rsidRPr="004C2A71" w:rsidRDefault="004C2A71" w:rsidP="004C2A71">
      <w:pPr>
        <w:spacing w:after="0" w:line="240" w:lineRule="auto"/>
        <w:rPr>
          <w:rFonts w:ascii="Times New Roman" w:hAnsi="Times New Roman" w:cs="Times New Roman"/>
          <w:sz w:val="24"/>
          <w:szCs w:val="24"/>
        </w:rPr>
      </w:pPr>
    </w:p>
    <w:p w14:paraId="3756C20C" w14:textId="77777777" w:rsidR="009B1786" w:rsidRDefault="009B1786" w:rsidP="004C2A71">
      <w:pPr>
        <w:tabs>
          <w:tab w:val="left" w:pos="5387"/>
        </w:tabs>
        <w:spacing w:after="0" w:line="240" w:lineRule="auto"/>
        <w:rPr>
          <w:rFonts w:ascii="Times New Roman" w:hAnsi="Times New Roman" w:cs="Times New Roman"/>
          <w:sz w:val="24"/>
          <w:szCs w:val="24"/>
        </w:rPr>
      </w:pPr>
    </w:p>
    <w:p w14:paraId="3F13EC4D" w14:textId="77777777" w:rsidR="009B1786" w:rsidRDefault="009B1786" w:rsidP="004C2A71">
      <w:pPr>
        <w:tabs>
          <w:tab w:val="left" w:pos="5387"/>
        </w:tabs>
        <w:spacing w:after="0" w:line="240" w:lineRule="auto"/>
        <w:rPr>
          <w:rFonts w:ascii="Times New Roman" w:hAnsi="Times New Roman" w:cs="Times New Roman"/>
          <w:sz w:val="24"/>
          <w:szCs w:val="24"/>
        </w:rPr>
      </w:pPr>
    </w:p>
    <w:p w14:paraId="61AA358C" w14:textId="77777777" w:rsidR="00243173" w:rsidRDefault="00243173" w:rsidP="004C2A71">
      <w:pPr>
        <w:tabs>
          <w:tab w:val="left" w:pos="5387"/>
        </w:tabs>
        <w:spacing w:after="0" w:line="240" w:lineRule="auto"/>
        <w:rPr>
          <w:rFonts w:ascii="Times New Roman" w:hAnsi="Times New Roman" w:cs="Times New Roman"/>
          <w:sz w:val="24"/>
          <w:szCs w:val="24"/>
        </w:rPr>
      </w:pPr>
    </w:p>
    <w:p w14:paraId="5F497EB7" w14:textId="77777777" w:rsidR="00243173" w:rsidRDefault="00243173" w:rsidP="004C2A71">
      <w:pPr>
        <w:tabs>
          <w:tab w:val="left" w:pos="5387"/>
        </w:tabs>
        <w:spacing w:after="0" w:line="240" w:lineRule="auto"/>
        <w:rPr>
          <w:rFonts w:ascii="Times New Roman" w:hAnsi="Times New Roman" w:cs="Times New Roman"/>
          <w:sz w:val="24"/>
          <w:szCs w:val="24"/>
        </w:rPr>
      </w:pPr>
    </w:p>
    <w:p w14:paraId="08EC6B0D" w14:textId="77777777" w:rsidR="00243173" w:rsidRDefault="00243173" w:rsidP="004C2A71">
      <w:pPr>
        <w:tabs>
          <w:tab w:val="left" w:pos="5387"/>
        </w:tabs>
        <w:spacing w:after="0" w:line="240" w:lineRule="auto"/>
        <w:rPr>
          <w:rFonts w:ascii="Times New Roman" w:hAnsi="Times New Roman" w:cs="Times New Roman"/>
          <w:sz w:val="24"/>
          <w:szCs w:val="24"/>
        </w:rPr>
      </w:pPr>
    </w:p>
    <w:p w14:paraId="7BCC9CAA" w14:textId="77777777" w:rsidR="00243173" w:rsidRDefault="00243173" w:rsidP="004C2A71">
      <w:pPr>
        <w:tabs>
          <w:tab w:val="left" w:pos="5387"/>
        </w:tabs>
        <w:spacing w:after="0" w:line="240" w:lineRule="auto"/>
        <w:rPr>
          <w:rFonts w:ascii="Times New Roman" w:hAnsi="Times New Roman" w:cs="Times New Roman"/>
          <w:sz w:val="24"/>
          <w:szCs w:val="24"/>
        </w:rPr>
      </w:pPr>
    </w:p>
    <w:p w14:paraId="53EBAC03" w14:textId="77777777" w:rsidR="00243173" w:rsidRDefault="00243173" w:rsidP="004C2A71">
      <w:pPr>
        <w:tabs>
          <w:tab w:val="left" w:pos="5387"/>
        </w:tabs>
        <w:spacing w:after="0" w:line="240" w:lineRule="auto"/>
        <w:rPr>
          <w:rFonts w:ascii="Times New Roman" w:hAnsi="Times New Roman" w:cs="Times New Roman"/>
          <w:sz w:val="24"/>
          <w:szCs w:val="24"/>
        </w:rPr>
      </w:pPr>
    </w:p>
    <w:p w14:paraId="1EA3A084" w14:textId="77777777" w:rsidR="00243173" w:rsidRDefault="00243173" w:rsidP="004C2A71">
      <w:pPr>
        <w:tabs>
          <w:tab w:val="left" w:pos="5387"/>
        </w:tabs>
        <w:spacing w:after="0" w:line="240" w:lineRule="auto"/>
        <w:rPr>
          <w:rFonts w:ascii="Times New Roman" w:hAnsi="Times New Roman" w:cs="Times New Roman"/>
          <w:sz w:val="24"/>
          <w:szCs w:val="24"/>
        </w:rPr>
      </w:pPr>
    </w:p>
    <w:p w14:paraId="03A7DDEE" w14:textId="77777777" w:rsidR="00243173" w:rsidRDefault="00243173" w:rsidP="004C2A71">
      <w:pPr>
        <w:tabs>
          <w:tab w:val="left" w:pos="5387"/>
        </w:tabs>
        <w:spacing w:after="0" w:line="240" w:lineRule="auto"/>
        <w:rPr>
          <w:rFonts w:ascii="Times New Roman" w:hAnsi="Times New Roman" w:cs="Times New Roman"/>
          <w:sz w:val="24"/>
          <w:szCs w:val="24"/>
        </w:rPr>
      </w:pPr>
    </w:p>
    <w:p w14:paraId="59E212B8" w14:textId="77777777" w:rsidR="00243173" w:rsidRDefault="00243173" w:rsidP="004C2A71">
      <w:pPr>
        <w:tabs>
          <w:tab w:val="left" w:pos="5387"/>
        </w:tabs>
        <w:spacing w:after="0" w:line="240" w:lineRule="auto"/>
        <w:rPr>
          <w:rFonts w:ascii="Times New Roman" w:hAnsi="Times New Roman" w:cs="Times New Roman"/>
          <w:sz w:val="24"/>
          <w:szCs w:val="24"/>
        </w:rPr>
      </w:pPr>
    </w:p>
    <w:p w14:paraId="63D304C6" w14:textId="77777777" w:rsidR="00243173" w:rsidRDefault="00243173" w:rsidP="004C2A71">
      <w:pPr>
        <w:tabs>
          <w:tab w:val="left" w:pos="5387"/>
        </w:tabs>
        <w:spacing w:after="0" w:line="240" w:lineRule="auto"/>
        <w:rPr>
          <w:rFonts w:ascii="Times New Roman" w:hAnsi="Times New Roman" w:cs="Times New Roman"/>
          <w:sz w:val="24"/>
          <w:szCs w:val="24"/>
        </w:rPr>
      </w:pPr>
    </w:p>
    <w:p w14:paraId="73FC1E32" w14:textId="77777777" w:rsidR="00243173" w:rsidRDefault="00243173" w:rsidP="004C2A71">
      <w:pPr>
        <w:tabs>
          <w:tab w:val="left" w:pos="5387"/>
        </w:tabs>
        <w:spacing w:after="0" w:line="240" w:lineRule="auto"/>
        <w:rPr>
          <w:rFonts w:ascii="Times New Roman" w:hAnsi="Times New Roman" w:cs="Times New Roman"/>
          <w:sz w:val="24"/>
          <w:szCs w:val="24"/>
        </w:rPr>
      </w:pPr>
    </w:p>
    <w:p w14:paraId="0FE48CB6" w14:textId="77777777" w:rsidR="00243173" w:rsidRDefault="00243173" w:rsidP="004C2A71">
      <w:pPr>
        <w:tabs>
          <w:tab w:val="left" w:pos="5387"/>
        </w:tabs>
        <w:spacing w:after="0" w:line="240" w:lineRule="auto"/>
        <w:rPr>
          <w:rFonts w:ascii="Times New Roman" w:hAnsi="Times New Roman" w:cs="Times New Roman"/>
          <w:sz w:val="24"/>
          <w:szCs w:val="24"/>
        </w:rPr>
      </w:pPr>
    </w:p>
    <w:p w14:paraId="123350F8" w14:textId="77777777" w:rsidR="00243173" w:rsidRDefault="00243173" w:rsidP="004C2A71">
      <w:pPr>
        <w:tabs>
          <w:tab w:val="left" w:pos="5387"/>
        </w:tabs>
        <w:spacing w:after="0" w:line="240" w:lineRule="auto"/>
        <w:rPr>
          <w:rFonts w:ascii="Times New Roman" w:hAnsi="Times New Roman" w:cs="Times New Roman"/>
          <w:sz w:val="24"/>
          <w:szCs w:val="24"/>
        </w:rPr>
      </w:pPr>
    </w:p>
    <w:p w14:paraId="42B7C58F" w14:textId="77777777" w:rsidR="00243173" w:rsidRDefault="00243173" w:rsidP="004C2A71">
      <w:pPr>
        <w:tabs>
          <w:tab w:val="left" w:pos="5387"/>
        </w:tabs>
        <w:spacing w:after="0" w:line="240" w:lineRule="auto"/>
        <w:rPr>
          <w:rFonts w:ascii="Times New Roman" w:hAnsi="Times New Roman" w:cs="Times New Roman"/>
          <w:sz w:val="24"/>
          <w:szCs w:val="24"/>
        </w:rPr>
      </w:pPr>
    </w:p>
    <w:p w14:paraId="189B5B45" w14:textId="77777777" w:rsidR="00243173" w:rsidRDefault="00243173" w:rsidP="004C2A71">
      <w:pPr>
        <w:tabs>
          <w:tab w:val="left" w:pos="5387"/>
        </w:tabs>
        <w:spacing w:after="0" w:line="240" w:lineRule="auto"/>
        <w:rPr>
          <w:rFonts w:ascii="Times New Roman" w:hAnsi="Times New Roman" w:cs="Times New Roman"/>
          <w:sz w:val="24"/>
          <w:szCs w:val="24"/>
        </w:rPr>
      </w:pPr>
    </w:p>
    <w:p w14:paraId="4A533692" w14:textId="77777777" w:rsidR="00243173" w:rsidRDefault="00243173" w:rsidP="004C2A71">
      <w:pPr>
        <w:tabs>
          <w:tab w:val="left" w:pos="5387"/>
        </w:tabs>
        <w:spacing w:after="0" w:line="240" w:lineRule="auto"/>
        <w:rPr>
          <w:rFonts w:ascii="Times New Roman" w:hAnsi="Times New Roman" w:cs="Times New Roman"/>
          <w:sz w:val="24"/>
          <w:szCs w:val="24"/>
        </w:rPr>
      </w:pPr>
    </w:p>
    <w:p w14:paraId="303CFCB3" w14:textId="77777777" w:rsidR="00243173" w:rsidRDefault="00243173" w:rsidP="004C2A71">
      <w:pPr>
        <w:tabs>
          <w:tab w:val="left" w:pos="5387"/>
        </w:tabs>
        <w:spacing w:after="0" w:line="240" w:lineRule="auto"/>
        <w:rPr>
          <w:rFonts w:ascii="Times New Roman" w:hAnsi="Times New Roman" w:cs="Times New Roman"/>
          <w:sz w:val="24"/>
          <w:szCs w:val="24"/>
        </w:rPr>
      </w:pPr>
    </w:p>
    <w:p w14:paraId="44138515" w14:textId="77777777" w:rsidR="00243173" w:rsidRDefault="00243173" w:rsidP="004C2A71">
      <w:pPr>
        <w:tabs>
          <w:tab w:val="left" w:pos="5387"/>
        </w:tabs>
        <w:spacing w:after="0" w:line="240" w:lineRule="auto"/>
        <w:rPr>
          <w:rFonts w:ascii="Times New Roman" w:hAnsi="Times New Roman" w:cs="Times New Roman"/>
          <w:sz w:val="24"/>
          <w:szCs w:val="24"/>
        </w:rPr>
      </w:pPr>
    </w:p>
    <w:p w14:paraId="66B1A43F" w14:textId="77777777" w:rsidR="00243173" w:rsidRDefault="00243173" w:rsidP="004C2A71">
      <w:pPr>
        <w:tabs>
          <w:tab w:val="left" w:pos="5387"/>
        </w:tabs>
        <w:spacing w:after="0" w:line="240" w:lineRule="auto"/>
        <w:rPr>
          <w:rFonts w:ascii="Times New Roman" w:hAnsi="Times New Roman" w:cs="Times New Roman"/>
          <w:sz w:val="24"/>
          <w:szCs w:val="24"/>
        </w:rPr>
      </w:pPr>
    </w:p>
    <w:p w14:paraId="6954A2FE" w14:textId="77777777" w:rsidR="00243173" w:rsidRDefault="00243173" w:rsidP="004C2A71">
      <w:pPr>
        <w:tabs>
          <w:tab w:val="left" w:pos="5387"/>
        </w:tabs>
        <w:spacing w:after="0" w:line="240" w:lineRule="auto"/>
        <w:rPr>
          <w:rFonts w:ascii="Times New Roman" w:hAnsi="Times New Roman" w:cs="Times New Roman"/>
          <w:sz w:val="24"/>
          <w:szCs w:val="24"/>
        </w:rPr>
      </w:pPr>
    </w:p>
    <w:p w14:paraId="1BBD7727" w14:textId="77777777" w:rsidR="00243173" w:rsidRDefault="00243173" w:rsidP="004C2A71">
      <w:pPr>
        <w:tabs>
          <w:tab w:val="left" w:pos="5387"/>
        </w:tabs>
        <w:spacing w:after="0" w:line="240" w:lineRule="auto"/>
        <w:rPr>
          <w:rFonts w:ascii="Times New Roman" w:hAnsi="Times New Roman" w:cs="Times New Roman"/>
          <w:sz w:val="24"/>
          <w:szCs w:val="24"/>
        </w:rPr>
      </w:pPr>
    </w:p>
    <w:p w14:paraId="26465567" w14:textId="77777777" w:rsidR="00243173" w:rsidRDefault="00243173" w:rsidP="004C2A71">
      <w:pPr>
        <w:tabs>
          <w:tab w:val="left" w:pos="5387"/>
        </w:tabs>
        <w:spacing w:after="0" w:line="240" w:lineRule="auto"/>
        <w:rPr>
          <w:rFonts w:ascii="Times New Roman" w:hAnsi="Times New Roman" w:cs="Times New Roman"/>
          <w:sz w:val="24"/>
          <w:szCs w:val="24"/>
        </w:rPr>
      </w:pPr>
    </w:p>
    <w:p w14:paraId="0BA8BD9A" w14:textId="77777777" w:rsidR="00243173" w:rsidRDefault="00243173" w:rsidP="004C2A71">
      <w:pPr>
        <w:tabs>
          <w:tab w:val="left" w:pos="5387"/>
        </w:tabs>
        <w:spacing w:after="0" w:line="240" w:lineRule="auto"/>
        <w:rPr>
          <w:rFonts w:ascii="Times New Roman" w:hAnsi="Times New Roman" w:cs="Times New Roman"/>
          <w:sz w:val="24"/>
          <w:szCs w:val="24"/>
        </w:rPr>
      </w:pPr>
    </w:p>
    <w:p w14:paraId="04443591" w14:textId="77777777" w:rsidR="00243173" w:rsidRDefault="00243173" w:rsidP="004C2A71">
      <w:pPr>
        <w:tabs>
          <w:tab w:val="left" w:pos="5387"/>
        </w:tabs>
        <w:spacing w:after="0" w:line="240" w:lineRule="auto"/>
        <w:rPr>
          <w:rFonts w:ascii="Times New Roman" w:hAnsi="Times New Roman" w:cs="Times New Roman"/>
          <w:sz w:val="24"/>
          <w:szCs w:val="24"/>
        </w:rPr>
      </w:pPr>
    </w:p>
    <w:p w14:paraId="0729E440" w14:textId="637E6DB9" w:rsidR="008A1B92" w:rsidRPr="008A1B92" w:rsidRDefault="004C2A71" w:rsidP="004C2A71">
      <w:pPr>
        <w:tabs>
          <w:tab w:val="left" w:pos="5387"/>
        </w:tabs>
        <w:spacing w:after="0" w:line="240" w:lineRule="auto"/>
        <w:rPr>
          <w:rFonts w:ascii="Times New Roman" w:hAnsi="Times New Roman" w:cs="Times New Roman"/>
          <w:sz w:val="24"/>
          <w:szCs w:val="24"/>
        </w:rPr>
      </w:pPr>
      <w:r w:rsidRPr="004C2A71">
        <w:rPr>
          <w:rFonts w:ascii="Times New Roman" w:hAnsi="Times New Roman" w:cs="Times New Roman"/>
          <w:sz w:val="24"/>
          <w:szCs w:val="24"/>
        </w:rPr>
        <w:t>5884 0165 katrin.aasamaa@marjamaa.ee</w:t>
      </w:r>
    </w:p>
    <w:sectPr w:rsidR="008A1B92" w:rsidRPr="008A1B92" w:rsidSect="000D4759">
      <w:headerReference w:type="first" r:id="rId7"/>
      <w:footerReference w:type="first" r:id="rId8"/>
      <w:pgSz w:w="11907" w:h="16443" w:code="1"/>
      <w:pgMar w:top="680" w:right="851" w:bottom="68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AE5E" w14:textId="77777777" w:rsidR="00D46208" w:rsidRPr="004C2A71" w:rsidRDefault="00D46208" w:rsidP="008849EB">
      <w:pPr>
        <w:spacing w:after="0" w:line="240" w:lineRule="auto"/>
      </w:pPr>
      <w:r w:rsidRPr="004C2A71">
        <w:separator/>
      </w:r>
    </w:p>
  </w:endnote>
  <w:endnote w:type="continuationSeparator" w:id="0">
    <w:p w14:paraId="30609D69" w14:textId="77777777" w:rsidR="00D46208" w:rsidRPr="004C2A71" w:rsidRDefault="00D46208" w:rsidP="008849EB">
      <w:pPr>
        <w:spacing w:after="0" w:line="240" w:lineRule="auto"/>
      </w:pPr>
      <w:r w:rsidRPr="004C2A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0D35" w14:textId="3BFFEB91" w:rsidR="00123576" w:rsidRPr="004C2A71" w:rsidRDefault="00123576" w:rsidP="002F0B7F">
    <w:pPr>
      <w:pBdr>
        <w:top w:val="single" w:sz="4" w:space="1" w:color="auto"/>
      </w:pBdr>
      <w:tabs>
        <w:tab w:val="left" w:pos="2835"/>
        <w:tab w:val="left" w:pos="6237"/>
      </w:tabs>
      <w:spacing w:after="0" w:line="240" w:lineRule="auto"/>
      <w:ind w:right="360"/>
      <w:rPr>
        <w:rFonts w:ascii="Times New Roman" w:eastAsia="Times New Roman" w:hAnsi="Times New Roman" w:cs="Times New Roman"/>
        <w:color w:val="000000"/>
        <w:sz w:val="18"/>
        <w:szCs w:val="18"/>
      </w:rPr>
    </w:pPr>
    <w:r w:rsidRPr="004C2A71">
      <w:rPr>
        <w:rFonts w:ascii="Times New Roman" w:eastAsia="Times New Roman" w:hAnsi="Times New Roman" w:cs="Times New Roman"/>
        <w:color w:val="000000"/>
        <w:sz w:val="18"/>
        <w:szCs w:val="18"/>
      </w:rPr>
      <w:t>Tehnika tn 11</w:t>
    </w:r>
    <w:r w:rsidR="002F0B7F" w:rsidRPr="004C2A71">
      <w:rPr>
        <w:rFonts w:ascii="Times New Roman" w:eastAsia="Times New Roman" w:hAnsi="Times New Roman" w:cs="Times New Roman"/>
        <w:color w:val="000000"/>
        <w:sz w:val="18"/>
        <w:szCs w:val="18"/>
      </w:rPr>
      <w:tab/>
    </w:r>
    <w:r w:rsidRPr="004C2A71">
      <w:rPr>
        <w:rFonts w:ascii="Times New Roman" w:eastAsia="Times New Roman" w:hAnsi="Times New Roman" w:cs="Times New Roman"/>
        <w:color w:val="000000"/>
        <w:sz w:val="18"/>
        <w:szCs w:val="18"/>
      </w:rPr>
      <w:t>Telefon  +372 5</w:t>
    </w:r>
    <w:r w:rsidRPr="004C2A71">
      <w:rPr>
        <w:rFonts w:ascii="Times New Roman" w:eastAsia="Times New Roman" w:hAnsi="Times New Roman" w:cs="Times New Roman"/>
        <w:noProof/>
        <w:color w:val="000000"/>
        <w:sz w:val="18"/>
        <w:szCs w:val="18"/>
        <w:lang w:eastAsia="et-EE"/>
      </w:rPr>
      <mc:AlternateContent>
        <mc:Choice Requires="wpg">
          <w:drawing>
            <wp:anchor distT="0" distB="0" distL="114300" distR="114300" simplePos="0" relativeHeight="251659264" behindDoc="0" locked="0" layoutInCell="0" allowOverlap="1" wp14:anchorId="5E820C89" wp14:editId="3E27C999">
              <wp:simplePos x="0" y="0"/>
              <wp:positionH relativeFrom="page">
                <wp:posOffset>0</wp:posOffset>
              </wp:positionH>
              <wp:positionV relativeFrom="page">
                <wp:posOffset>-1008380</wp:posOffset>
              </wp:positionV>
              <wp:extent cx="5852160" cy="615950"/>
              <wp:effectExtent l="0" t="1270" r="5715" b="190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615950"/>
                        <a:chOff x="10717" y="13296"/>
                        <a:chExt cx="1162" cy="970"/>
                      </a:xfrm>
                    </wpg:grpSpPr>
                    <wpg:grpSp>
                      <wpg:cNvPr id="3" name="Group 2"/>
                      <wpg:cNvGrpSpPr>
                        <a:grpSpLocks noChangeAspect="1"/>
                      </wpg:cNvGrpSpPr>
                      <wpg:grpSpPr bwMode="auto">
                        <a:xfrm>
                          <a:off x="10717" y="13815"/>
                          <a:ext cx="1162" cy="451"/>
                          <a:chOff x="-6" y="3399"/>
                          <a:chExt cx="12197" cy="4253"/>
                        </a:xfrm>
                      </wpg:grpSpPr>
                      <wpg:grpSp>
                        <wpg:cNvPr id="5" name="Group 3"/>
                        <wpg:cNvGrpSpPr>
                          <a:grpSpLocks noChangeAspect="1"/>
                        </wpg:cNvGrpSpPr>
                        <wpg:grpSpPr bwMode="auto">
                          <a:xfrm>
                            <a:off x="-6" y="3717"/>
                            <a:ext cx="12189" cy="3550"/>
                            <a:chOff x="18" y="7468"/>
                            <a:chExt cx="12189" cy="3550"/>
                          </a:xfrm>
                        </wpg:grpSpPr>
                        <wps:wsp>
                          <wps:cNvPr id="6" name="Freeform 4"/>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7"/>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Text Box 13"/>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DC6A8" w14:textId="77777777" w:rsidR="00123576" w:rsidRPr="004C2A71" w:rsidRDefault="00123576" w:rsidP="00123576">
                            <w:pPr>
                              <w:jc w:val="center"/>
                              <w:rPr>
                                <w:color w:val="4F81BD"/>
                              </w:rPr>
                            </w:pPr>
                            <w:r w:rsidRPr="004C2A71">
                              <w:fldChar w:fldCharType="begin"/>
                            </w:r>
                            <w:r w:rsidRPr="004C2A71">
                              <w:instrText xml:space="preserve"> PAGE   \* MERGEFORMAT </w:instrText>
                            </w:r>
                            <w:r w:rsidRPr="004C2A71">
                              <w:fldChar w:fldCharType="separate"/>
                            </w:r>
                            <w:r w:rsidR="00D31BBA" w:rsidRPr="004C2A71">
                              <w:rPr>
                                <w:color w:val="4F81BD"/>
                              </w:rPr>
                              <w:t>1</w:t>
                            </w:r>
                            <w:r w:rsidRPr="004C2A71">
                              <w:fldChar w:fldCharType="end"/>
                            </w:r>
                          </w:p>
                        </w:txbxContent>
                      </wps:txbx>
                      <wps:bodyPr rot="0" vert="horz" wrap="square" lIns="91440" tIns="0" rIns="9144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5E820C89" id="Group 1" o:spid="_x0000_s1026" style="position:absolute;margin-left:0;margin-top:-79.4pt;width:460.8pt;height:48.5pt;z-index:251659264;mso-position-horizontal-relative:page;mso-position-vertical-relative:page;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" o:allowincell="f">
              <v:group id="Group 2" o:spid="_x0000_s1027" style="position:absolute;left:10717;top:13815;width:1162;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group id="Group 3"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4"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5"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6"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" path="m,l,3550,1591,2746r,-2009l,xe" fillcolor="#a7bfde" stroked="f">
                    <v:fill opacity="32896f"/>
                    <v:path arrowok="t" o:connecttype="custom" o:connectlocs="0,0;0,3550;1591,2746;1591,737;0,0" o:connectangles="0,0,0,0,0"/>
                    <o:lock v:ext="edit" aspectratio="t"/>
                  </v:shape>
                </v:group>
                <v:shape id="Freeform 7"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8"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" path="m,l,4236,3985,3349r,-2428l,xe" fillcolor="#bfbfbf" stroked="f">
                  <v:path arrowok="t" o:connecttype="custom" o:connectlocs="0,0;0,4236;3985,3349;3985,921;0,0" o:connectangles="0,0,0,0,0"/>
                  <o:lock v:ext="edit" aspectratio="t"/>
                </v:shape>
                <v:shape id="Freeform 9"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" path="m4086,r-2,4253l,3198,,1072,4086,xe" fillcolor="#d8d8d8" stroked="f">
                  <v:path arrowok="t" o:connecttype="custom" o:connectlocs="4086,0;4084,4253;0,3198;0,1072;4086,0" o:connectangles="0,0,0,0,0"/>
                  <o:lock v:ext="edit" aspectratio="t"/>
                </v:shape>
                <v:shape id="Freeform 10"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" path="m,921l2060,r16,3851l,2981,,921xe" fillcolor="#d3dfee" stroked="f">
                  <v:fill opacity="46003f"/>
                  <v:path arrowok="t" o:connecttype="custom" o:connectlocs="0,921;2060,0;2076,3851;0,2981;0,921" o:connectangles="0,0,0,0,0"/>
                  <o:lock v:ext="edit" aspectratio="t"/>
                </v:shape>
                <v:shape id="Freeform 11"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" path="m,l17,3835,6011,2629r,-1390l,xe" fillcolor="#a7bfde" stroked="f">
                  <v:fill opacity="46003f"/>
                  <v:path arrowok="t" o:connecttype="custom" o:connectlocs="0,0;17,3835;6011,2629;6011,1239;0,0" o:connectangles="0,0,0,0,0"/>
                  <o:lock v:ext="edit" aspectratio="t"/>
                </v:shape>
                <v:shape id="Freeform 12"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13" o:spid="_x0000_s1038"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BuwQAAANsAAAAPAAAAZHJzL2Rvd25yZXYueG1sRE/NasJA&#10;EL4LfYdlCr3pJkKL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F4xgG7BAAAA2wAAAA8AAAAA&#10;AAAAAAAAAAAABwIAAGRycy9kb3ducmV2LnhtbFBLBQYAAAAAAwADALcAAAD1AgAAAAA=&#10;" filled="f" stroked="f">
                <v:textbox inset=",0,,0">
                  <w:txbxContent>
                    <w:p w14:paraId="176DC6A8" w14:textId="77777777" w:rsidR="00123576" w:rsidRPr="004C2A71" w:rsidRDefault="00123576" w:rsidP="00123576">
                      <w:pPr>
                        <w:jc w:val="center"/>
                        <w:rPr>
                          <w:color w:val="4F81BD"/>
                        </w:rPr>
                      </w:pPr>
                      <w:r w:rsidRPr="004C2A71">
                        <w:fldChar w:fldCharType="begin"/>
                      </w:r>
                      <w:r w:rsidRPr="004C2A71">
                        <w:instrText xml:space="preserve"> PAGE   \* MERGEFORMAT </w:instrText>
                      </w:r>
                      <w:r w:rsidRPr="004C2A71">
                        <w:fldChar w:fldCharType="separate"/>
                      </w:r>
                      <w:r w:rsidR="00D31BBA" w:rsidRPr="004C2A71">
                        <w:rPr>
                          <w:color w:val="4F81BD"/>
                        </w:rPr>
                        <w:t>1</w:t>
                      </w:r>
                      <w:r w:rsidRPr="004C2A71">
                        <w:fldChar w:fldCharType="end"/>
                      </w:r>
                    </w:p>
                  </w:txbxContent>
                </v:textbox>
              </v:shape>
              <w10:wrap anchorx="page" anchory="page"/>
            </v:group>
          </w:pict>
        </mc:Fallback>
      </mc:AlternateContent>
    </w:r>
    <w:r w:rsidR="002F0B7F" w:rsidRPr="004C2A71">
      <w:rPr>
        <w:rFonts w:ascii="Times New Roman" w:eastAsia="Times New Roman" w:hAnsi="Times New Roman" w:cs="Times New Roman"/>
        <w:color w:val="000000"/>
        <w:sz w:val="18"/>
        <w:szCs w:val="18"/>
      </w:rPr>
      <w:t>661 4893</w:t>
    </w:r>
    <w:r w:rsidR="002F0B7F" w:rsidRPr="004C2A71">
      <w:rPr>
        <w:rFonts w:ascii="Times New Roman" w:eastAsia="Times New Roman" w:hAnsi="Times New Roman" w:cs="Times New Roman"/>
        <w:color w:val="000000"/>
        <w:sz w:val="18"/>
        <w:szCs w:val="18"/>
      </w:rPr>
      <w:tab/>
    </w:r>
    <w:r w:rsidRPr="004C2A71">
      <w:rPr>
        <w:rFonts w:ascii="Times New Roman" w:eastAsia="Times New Roman" w:hAnsi="Times New Roman" w:cs="Times New Roman"/>
        <w:color w:val="000000"/>
        <w:sz w:val="18"/>
        <w:szCs w:val="18"/>
      </w:rPr>
      <w:t>Registrikood 77000447</w:t>
    </w:r>
  </w:p>
  <w:p w14:paraId="128C85E5" w14:textId="2DD0144F" w:rsidR="00123576" w:rsidRPr="004C2A71" w:rsidRDefault="00123576" w:rsidP="002F0B7F">
    <w:pPr>
      <w:pBdr>
        <w:top w:val="single" w:sz="4" w:space="1" w:color="auto"/>
      </w:pBdr>
      <w:tabs>
        <w:tab w:val="left" w:pos="2835"/>
        <w:tab w:val="left" w:pos="6237"/>
      </w:tabs>
      <w:spacing w:after="0" w:line="240" w:lineRule="auto"/>
      <w:ind w:right="360"/>
      <w:rPr>
        <w:rFonts w:ascii="Times New Roman" w:eastAsia="Times New Roman" w:hAnsi="Times New Roman" w:cs="Times New Roman"/>
        <w:color w:val="000000"/>
        <w:sz w:val="18"/>
        <w:szCs w:val="18"/>
      </w:rPr>
    </w:pPr>
    <w:r w:rsidRPr="004C2A71">
      <w:rPr>
        <w:rFonts w:ascii="Times New Roman" w:eastAsia="Times New Roman" w:hAnsi="Times New Roman" w:cs="Times New Roman"/>
        <w:color w:val="000000"/>
        <w:sz w:val="18"/>
        <w:szCs w:val="18"/>
      </w:rPr>
      <w:t>Märjamaa alev</w:t>
    </w:r>
    <w:r w:rsidR="002F0B7F" w:rsidRPr="004C2A71">
      <w:rPr>
        <w:rFonts w:ascii="Times New Roman" w:eastAsia="Times New Roman" w:hAnsi="Times New Roman" w:cs="Times New Roman"/>
        <w:color w:val="000000"/>
        <w:sz w:val="18"/>
        <w:szCs w:val="18"/>
      </w:rPr>
      <w:tab/>
      <w:t>E</w:t>
    </w:r>
    <w:r w:rsidRPr="004C2A71">
      <w:rPr>
        <w:rFonts w:ascii="Times New Roman" w:eastAsia="Times New Roman" w:hAnsi="Times New Roman" w:cs="Times New Roman"/>
        <w:color w:val="000000"/>
        <w:sz w:val="18"/>
        <w:szCs w:val="18"/>
      </w:rPr>
      <w:t xml:space="preserve">-post </w:t>
    </w:r>
    <w:hyperlink r:id="rId1" w:history="1">
      <w:r w:rsidRPr="004C2A71">
        <w:rPr>
          <w:rStyle w:val="Hperlink"/>
          <w:rFonts w:ascii="Times New Roman" w:eastAsia="Times New Roman" w:hAnsi="Times New Roman" w:cs="Times New Roman"/>
          <w:sz w:val="18"/>
          <w:szCs w:val="18"/>
        </w:rPr>
        <w:t>marjamaa@marjamaa.ee</w:t>
      </w:r>
    </w:hyperlink>
    <w:r w:rsidR="002F0B7F" w:rsidRPr="004C2A71">
      <w:rPr>
        <w:rFonts w:ascii="Times New Roman" w:hAnsi="Times New Roman" w:cs="Times New Roman"/>
        <w:sz w:val="18"/>
        <w:szCs w:val="18"/>
      </w:rPr>
      <w:tab/>
    </w:r>
    <w:r w:rsidRPr="004C2A71">
      <w:rPr>
        <w:rFonts w:ascii="Times New Roman" w:eastAsia="Times New Roman" w:hAnsi="Times New Roman" w:cs="Times New Roman"/>
        <w:color w:val="000000"/>
        <w:sz w:val="18"/>
        <w:szCs w:val="18"/>
      </w:rPr>
      <w:t>SEB Pank EE</w:t>
    </w:r>
    <w:r w:rsidR="002F0B7F" w:rsidRPr="004C2A71">
      <w:rPr>
        <w:rFonts w:ascii="Times New Roman" w:eastAsia="Times New Roman" w:hAnsi="Times New Roman" w:cs="Times New Roman"/>
        <w:color w:val="000000"/>
        <w:sz w:val="18"/>
        <w:szCs w:val="18"/>
      </w:rPr>
      <w:t>411010802004561005</w:t>
    </w:r>
  </w:p>
  <w:p w14:paraId="33F95B4A" w14:textId="3A65AB8D" w:rsidR="00123576" w:rsidRPr="004C2A71" w:rsidRDefault="00123576" w:rsidP="002F0B7F">
    <w:pPr>
      <w:pBdr>
        <w:top w:val="single" w:sz="4" w:space="1" w:color="auto"/>
      </w:pBdr>
      <w:tabs>
        <w:tab w:val="left" w:pos="2835"/>
        <w:tab w:val="left" w:pos="6237"/>
      </w:tabs>
      <w:spacing w:after="0" w:line="240" w:lineRule="auto"/>
      <w:ind w:right="360"/>
      <w:rPr>
        <w:rFonts w:ascii="Times New Roman" w:eastAsia="Times New Roman" w:hAnsi="Times New Roman" w:cs="Times New Roman"/>
        <w:sz w:val="18"/>
        <w:szCs w:val="18"/>
      </w:rPr>
    </w:pPr>
    <w:r w:rsidRPr="004C2A71">
      <w:rPr>
        <w:rFonts w:ascii="Times New Roman" w:eastAsia="Times New Roman" w:hAnsi="Times New Roman" w:cs="Times New Roman"/>
        <w:color w:val="000000"/>
        <w:sz w:val="18"/>
        <w:szCs w:val="18"/>
      </w:rPr>
      <w:t>78304 Rapla maakond</w:t>
    </w:r>
    <w:r w:rsidR="002F0B7F" w:rsidRPr="004C2A71">
      <w:rPr>
        <w:rFonts w:ascii="Times New Roman" w:eastAsia="Times New Roman" w:hAnsi="Times New Roman" w:cs="Times New Roman"/>
        <w:color w:val="000000"/>
        <w:sz w:val="18"/>
        <w:szCs w:val="18"/>
      </w:rPr>
      <w:tab/>
    </w:r>
    <w:hyperlink r:id="rId2" w:history="1">
      <w:r w:rsidR="002F0B7F" w:rsidRPr="004C2A71">
        <w:rPr>
          <w:rStyle w:val="Hperlink"/>
          <w:rFonts w:ascii="Times New Roman" w:eastAsia="Times New Roman" w:hAnsi="Times New Roman" w:cs="Times New Roman"/>
          <w:sz w:val="18"/>
          <w:szCs w:val="18"/>
        </w:rPr>
        <w:t>www.marjamaa.ee</w:t>
      </w:r>
    </w:hyperlink>
    <w:r w:rsidRPr="004C2A71">
      <w:rPr>
        <w:rFonts w:ascii="Times New Roman" w:eastAsia="Times New Roman" w:hAnsi="Times New Roman" w:cs="Times New Roman"/>
        <w:color w:val="000000"/>
        <w:sz w:val="18"/>
        <w:szCs w:val="18"/>
      </w:rPr>
      <w:t xml:space="preserve"> </w:t>
    </w:r>
    <w:r w:rsidR="002F0B7F" w:rsidRPr="004C2A71">
      <w:rPr>
        <w:rFonts w:ascii="Times New Roman" w:eastAsia="Times New Roman" w:hAnsi="Times New Roman" w:cs="Times New Roman"/>
        <w:color w:val="000000"/>
        <w:sz w:val="18"/>
        <w:szCs w:val="18"/>
      </w:rPr>
      <w:tab/>
    </w:r>
    <w:r w:rsidRPr="004C2A71">
      <w:rPr>
        <w:rFonts w:ascii="Times New Roman" w:eastAsia="Times New Roman" w:hAnsi="Times New Roman" w:cs="Times New Roman"/>
        <w:color w:val="000000"/>
        <w:sz w:val="18"/>
        <w:szCs w:val="18"/>
      </w:rPr>
      <w:t>Swedbank EE122200001120076243</w:t>
    </w:r>
  </w:p>
  <w:p w14:paraId="002FE919" w14:textId="77777777" w:rsidR="001E0C13" w:rsidRPr="004C2A71" w:rsidRDefault="001E0C13" w:rsidP="002F0B7F">
    <w:pPr>
      <w:pStyle w:val="Jalus"/>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7013" w14:textId="77777777" w:rsidR="00D46208" w:rsidRPr="004C2A71" w:rsidRDefault="00D46208" w:rsidP="008849EB">
      <w:pPr>
        <w:spacing w:after="0" w:line="240" w:lineRule="auto"/>
      </w:pPr>
      <w:r w:rsidRPr="004C2A71">
        <w:separator/>
      </w:r>
    </w:p>
  </w:footnote>
  <w:footnote w:type="continuationSeparator" w:id="0">
    <w:p w14:paraId="6BB9548B" w14:textId="77777777" w:rsidR="00D46208" w:rsidRPr="004C2A71" w:rsidRDefault="00D46208" w:rsidP="008849EB">
      <w:pPr>
        <w:spacing w:after="0" w:line="240" w:lineRule="auto"/>
      </w:pPr>
      <w:r w:rsidRPr="004C2A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9089" w14:textId="6F133B10" w:rsidR="00D31BBA" w:rsidRPr="004C2A71" w:rsidRDefault="00D31BBA" w:rsidP="00D31BBA">
    <w:pPr>
      <w:autoSpaceDE w:val="0"/>
      <w:autoSpaceDN w:val="0"/>
      <w:adjustRightInd w:val="0"/>
      <w:spacing w:after="0" w:line="240" w:lineRule="auto"/>
      <w:ind w:left="5040" w:firstLine="720"/>
      <w:rPr>
        <w:rFonts w:ascii="Times New Roman" w:hAnsi="Times New Roman" w:cs="Times New Roman"/>
        <w:sz w:val="20"/>
        <w:szCs w:val="20"/>
      </w:rPr>
    </w:pPr>
    <w:r w:rsidRPr="004C2A71">
      <w:rPr>
        <w:rFonts w:ascii="Times New Roman" w:hAnsi="Times New Roman" w:cs="Times New Roman"/>
        <w:sz w:val="20"/>
        <w:szCs w:val="20"/>
      </w:rPr>
      <w:t xml:space="preserve"> </w:t>
    </w:r>
  </w:p>
  <w:p w14:paraId="6F8ED832" w14:textId="4FCDB971" w:rsidR="00D31BBA" w:rsidRPr="004C2A71" w:rsidRDefault="00D31BBA" w:rsidP="008D1C8D">
    <w:pPr>
      <w:tabs>
        <w:tab w:val="left" w:pos="4545"/>
        <w:tab w:val="left" w:pos="4965"/>
        <w:tab w:val="left" w:pos="5812"/>
      </w:tabs>
      <w:autoSpaceDE w:val="0"/>
      <w:autoSpaceDN w:val="0"/>
      <w:adjustRightInd w:val="0"/>
      <w:spacing w:after="0" w:line="240" w:lineRule="auto"/>
      <w:rPr>
        <w:rFonts w:ascii="Times New Roman" w:hAnsi="Times New Roman" w:cs="Times New Roman"/>
        <w:sz w:val="20"/>
        <w:szCs w:val="20"/>
      </w:rPr>
    </w:pPr>
    <w:r w:rsidRPr="004C2A71">
      <w:rPr>
        <w:rFonts w:ascii="Times New Roman" w:hAnsi="Times New Roman" w:cs="Times New Roman"/>
        <w:sz w:val="20"/>
        <w:szCs w:val="20"/>
      </w:rPr>
      <w:tab/>
    </w:r>
    <w:r w:rsidR="008D1C8D" w:rsidRPr="004C2A71">
      <w:rPr>
        <w:rFonts w:ascii="Times New Roman" w:hAnsi="Times New Roman" w:cs="Times New Roman"/>
        <w:sz w:val="20"/>
        <w:szCs w:val="20"/>
      </w:rPr>
      <w:tab/>
    </w:r>
    <w:r w:rsidR="008D1C8D" w:rsidRPr="004C2A71">
      <w:rPr>
        <w:rFonts w:ascii="Times New Roman" w:hAnsi="Times New Roman" w:cs="Times New Roman"/>
        <w:sz w:val="20"/>
        <w:szCs w:val="20"/>
      </w:rPr>
      <w:tab/>
    </w:r>
  </w:p>
  <w:p w14:paraId="5608DCE4" w14:textId="224FFBCB" w:rsidR="00D31BBA" w:rsidRPr="004C2A71" w:rsidRDefault="00D31BBA" w:rsidP="00D31BBA">
    <w:pPr>
      <w:tabs>
        <w:tab w:val="left" w:pos="5812"/>
      </w:tabs>
      <w:autoSpaceDE w:val="0"/>
      <w:autoSpaceDN w:val="0"/>
      <w:adjustRightInd w:val="0"/>
      <w:spacing w:after="0" w:line="240" w:lineRule="auto"/>
      <w:rPr>
        <w:rFonts w:ascii="Times New Roman" w:hAnsi="Times New Roman" w:cs="Times New Roman"/>
        <w:sz w:val="20"/>
        <w:szCs w:val="20"/>
      </w:rPr>
    </w:pPr>
    <w:r w:rsidRPr="004C2A71">
      <w:rPr>
        <w:rFonts w:ascii="Times New Roman" w:hAnsi="Times New Roman" w:cs="Times New Roman"/>
        <w:sz w:val="20"/>
        <w:szCs w:val="20"/>
      </w:rPr>
      <w:tab/>
      <w:t xml:space="preserve"> </w:t>
    </w:r>
  </w:p>
  <w:p w14:paraId="2D0EF1DE" w14:textId="717B691E" w:rsidR="00D31BBA" w:rsidRPr="004C2A71" w:rsidRDefault="00D31BBA" w:rsidP="00D31BBA">
    <w:pPr>
      <w:autoSpaceDE w:val="0"/>
      <w:autoSpaceDN w:val="0"/>
      <w:adjustRightInd w:val="0"/>
      <w:spacing w:after="0" w:line="240" w:lineRule="auto"/>
      <w:ind w:left="5760"/>
      <w:rPr>
        <w:rFonts w:ascii="Times New Roman" w:hAnsi="Times New Roman" w:cs="Times New Roman"/>
        <w:sz w:val="20"/>
        <w:szCs w:val="20"/>
      </w:rPr>
    </w:pPr>
    <w:r w:rsidRPr="004C2A71">
      <w:rPr>
        <w:rFonts w:ascii="Times New Roman" w:hAnsi="Times New Roman" w:cs="Times New Roman"/>
        <w:sz w:val="20"/>
        <w:szCs w:val="20"/>
      </w:rPr>
      <w:t xml:space="preserve"> </w:t>
    </w:r>
  </w:p>
  <w:p w14:paraId="31619FBA" w14:textId="267CA3F4" w:rsidR="000D4759" w:rsidRPr="004C2A71" w:rsidRDefault="00D31BBA" w:rsidP="00D31BBA">
    <w:pPr>
      <w:tabs>
        <w:tab w:val="left" w:pos="5385"/>
      </w:tabs>
      <w:spacing w:after="0" w:line="240" w:lineRule="auto"/>
      <w:rPr>
        <w:rFonts w:ascii="Times New Roman" w:eastAsia="Times New Roman" w:hAnsi="Times New Roman" w:cs="Times New Roman"/>
        <w:sz w:val="20"/>
        <w:szCs w:val="20"/>
      </w:rPr>
    </w:pPr>
    <w:r w:rsidRPr="004C2A71">
      <w:rPr>
        <w:rFonts w:ascii="Times New Roman" w:hAnsi="Times New Roman" w:cs="Times New Roman"/>
        <w:sz w:val="20"/>
        <w:szCs w:val="20"/>
      </w:rPr>
      <w:tab/>
    </w:r>
    <w:r w:rsidRPr="004C2A71">
      <w:rPr>
        <w:rFonts w:ascii="Times New Roman" w:hAnsi="Times New Roman" w:cs="Times New Roman"/>
        <w:sz w:val="20"/>
        <w:szCs w:val="20"/>
      </w:rPr>
      <w:tab/>
      <w:t xml:space="preserve"> </w:t>
    </w:r>
  </w:p>
  <w:p w14:paraId="09396064" w14:textId="77777777" w:rsidR="000D4759" w:rsidRPr="004C2A71" w:rsidRDefault="000D4759" w:rsidP="00D31BBA">
    <w:pPr>
      <w:tabs>
        <w:tab w:val="center" w:pos="4536"/>
        <w:tab w:val="right" w:pos="9072"/>
      </w:tabs>
      <w:spacing w:after="0" w:line="240" w:lineRule="auto"/>
      <w:rPr>
        <w:rFonts w:ascii="Times New Roman" w:eastAsia="Times New Roman" w:hAnsi="Times New Roman" w:cs="Times New Roman"/>
        <w:sz w:val="24"/>
        <w:szCs w:val="24"/>
      </w:rPr>
    </w:pPr>
    <w:r w:rsidRPr="004C2A71">
      <w:rPr>
        <w:rFonts w:ascii="Times New Roman" w:eastAsia="Times New Roman" w:hAnsi="Times New Roman" w:cs="Times New Roman"/>
        <w:noProof/>
        <w:sz w:val="24"/>
        <w:szCs w:val="24"/>
        <w:lang w:eastAsia="et-EE"/>
      </w:rPr>
      <w:drawing>
        <wp:anchor distT="0" distB="0" distL="114300" distR="114300" simplePos="0" relativeHeight="251661312" behindDoc="1" locked="1" layoutInCell="1" allowOverlap="0" wp14:anchorId="645A335D" wp14:editId="179EE936">
          <wp:simplePos x="0" y="0"/>
          <wp:positionH relativeFrom="column">
            <wp:align>center</wp:align>
          </wp:positionH>
          <wp:positionV relativeFrom="topMargin">
            <wp:align>center</wp:align>
          </wp:positionV>
          <wp:extent cx="486000" cy="540000"/>
          <wp:effectExtent l="0" t="0" r="9525" b="0"/>
          <wp:wrapNone/>
          <wp:docPr id="18" name="Pil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6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A71">
      <w:rPr>
        <w:rFonts w:ascii="Times New Roman" w:eastAsia="Times New Roman" w:hAnsi="Times New Roman" w:cs="Times New Roman"/>
        <w:sz w:val="36"/>
        <w:szCs w:val="36"/>
      </w:rPr>
      <w:tab/>
      <w:t>MÄRJAMAA VALLAVALITSUS</w:t>
    </w:r>
    <w:r w:rsidR="00D31BBA" w:rsidRPr="004C2A71">
      <w:rPr>
        <w:rFonts w:ascii="Times New Roman" w:eastAsia="Times New Roman" w:hAnsi="Times New Roman" w:cs="Times New Roman"/>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7F"/>
    <w:rsid w:val="00040BBA"/>
    <w:rsid w:val="000667E7"/>
    <w:rsid w:val="00072A42"/>
    <w:rsid w:val="00080C63"/>
    <w:rsid w:val="000B45F6"/>
    <w:rsid w:val="000D4759"/>
    <w:rsid w:val="000F7865"/>
    <w:rsid w:val="001064E4"/>
    <w:rsid w:val="00123576"/>
    <w:rsid w:val="001E0C13"/>
    <w:rsid w:val="001E7A1C"/>
    <w:rsid w:val="00237BD5"/>
    <w:rsid w:val="00243173"/>
    <w:rsid w:val="0026001B"/>
    <w:rsid w:val="002A7919"/>
    <w:rsid w:val="002E2AC6"/>
    <w:rsid w:val="002F0B7F"/>
    <w:rsid w:val="0036446D"/>
    <w:rsid w:val="00396150"/>
    <w:rsid w:val="003A7F14"/>
    <w:rsid w:val="003B4316"/>
    <w:rsid w:val="003C58AC"/>
    <w:rsid w:val="003C7A2D"/>
    <w:rsid w:val="003D029D"/>
    <w:rsid w:val="003D4565"/>
    <w:rsid w:val="003E24E8"/>
    <w:rsid w:val="003F5FB2"/>
    <w:rsid w:val="00404150"/>
    <w:rsid w:val="00424B7C"/>
    <w:rsid w:val="004651F4"/>
    <w:rsid w:val="00492667"/>
    <w:rsid w:val="004A08BC"/>
    <w:rsid w:val="004A57D7"/>
    <w:rsid w:val="004A6308"/>
    <w:rsid w:val="004B10BA"/>
    <w:rsid w:val="004C2A71"/>
    <w:rsid w:val="004D7AF3"/>
    <w:rsid w:val="004F6B1C"/>
    <w:rsid w:val="00520DE5"/>
    <w:rsid w:val="005703C2"/>
    <w:rsid w:val="005752D3"/>
    <w:rsid w:val="00582B8B"/>
    <w:rsid w:val="005D6933"/>
    <w:rsid w:val="005E4B29"/>
    <w:rsid w:val="005F3359"/>
    <w:rsid w:val="00635AE5"/>
    <w:rsid w:val="006C21E5"/>
    <w:rsid w:val="006D117E"/>
    <w:rsid w:val="00714546"/>
    <w:rsid w:val="007513DF"/>
    <w:rsid w:val="00786459"/>
    <w:rsid w:val="007C7A6C"/>
    <w:rsid w:val="007D77A3"/>
    <w:rsid w:val="007F0D6C"/>
    <w:rsid w:val="008849EB"/>
    <w:rsid w:val="008A1B92"/>
    <w:rsid w:val="008B11EB"/>
    <w:rsid w:val="008B3F53"/>
    <w:rsid w:val="008B4D23"/>
    <w:rsid w:val="008C57A5"/>
    <w:rsid w:val="008C70C4"/>
    <w:rsid w:val="008D1C8D"/>
    <w:rsid w:val="008D3943"/>
    <w:rsid w:val="008E765A"/>
    <w:rsid w:val="008F41B6"/>
    <w:rsid w:val="00902184"/>
    <w:rsid w:val="0093783B"/>
    <w:rsid w:val="009545BD"/>
    <w:rsid w:val="0097263B"/>
    <w:rsid w:val="009A359E"/>
    <w:rsid w:val="009B1786"/>
    <w:rsid w:val="009B5AF0"/>
    <w:rsid w:val="009F521D"/>
    <w:rsid w:val="00A0139A"/>
    <w:rsid w:val="00A25067"/>
    <w:rsid w:val="00A3270D"/>
    <w:rsid w:val="00A63772"/>
    <w:rsid w:val="00A66561"/>
    <w:rsid w:val="00AD75E8"/>
    <w:rsid w:val="00B02CB8"/>
    <w:rsid w:val="00B03508"/>
    <w:rsid w:val="00B3086D"/>
    <w:rsid w:val="00B31B0A"/>
    <w:rsid w:val="00B477D3"/>
    <w:rsid w:val="00BB59CF"/>
    <w:rsid w:val="00BB7778"/>
    <w:rsid w:val="00BE74B6"/>
    <w:rsid w:val="00C02C17"/>
    <w:rsid w:val="00C05D39"/>
    <w:rsid w:val="00C211AD"/>
    <w:rsid w:val="00C2375C"/>
    <w:rsid w:val="00C31F3F"/>
    <w:rsid w:val="00C34797"/>
    <w:rsid w:val="00C44E88"/>
    <w:rsid w:val="00C63F1E"/>
    <w:rsid w:val="00C727FD"/>
    <w:rsid w:val="00C84C6E"/>
    <w:rsid w:val="00CC617D"/>
    <w:rsid w:val="00CF196D"/>
    <w:rsid w:val="00D220B6"/>
    <w:rsid w:val="00D31BBA"/>
    <w:rsid w:val="00D46208"/>
    <w:rsid w:val="00DD33D0"/>
    <w:rsid w:val="00E47A4F"/>
    <w:rsid w:val="00E930CD"/>
    <w:rsid w:val="00E960E6"/>
    <w:rsid w:val="00E96958"/>
    <w:rsid w:val="00E97C7B"/>
    <w:rsid w:val="00EA7B62"/>
    <w:rsid w:val="00EC6AEE"/>
    <w:rsid w:val="00F030C1"/>
    <w:rsid w:val="00F15CA0"/>
    <w:rsid w:val="00F43F27"/>
    <w:rsid w:val="00F50D4D"/>
    <w:rsid w:val="00F54C29"/>
    <w:rsid w:val="00F61683"/>
    <w:rsid w:val="00F62A02"/>
    <w:rsid w:val="00FC3AA1"/>
    <w:rsid w:val="00FD4EBE"/>
    <w:rsid w:val="00FD50ED"/>
    <w:rsid w:val="00FD6609"/>
    <w:rsid w:val="00FD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6DF75"/>
  <w15:docId w15:val="{F285B0B6-B38B-4DC1-B8A5-9C1FED32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49EB"/>
    <w:pPr>
      <w:tabs>
        <w:tab w:val="center" w:pos="4703"/>
        <w:tab w:val="right" w:pos="9406"/>
      </w:tabs>
      <w:spacing w:after="0" w:line="240" w:lineRule="auto"/>
    </w:pPr>
  </w:style>
  <w:style w:type="character" w:customStyle="1" w:styleId="PisMrk">
    <w:name w:val="Päis Märk"/>
    <w:basedOn w:val="Liguvaikefont"/>
    <w:link w:val="Pis"/>
    <w:uiPriority w:val="99"/>
    <w:rsid w:val="008849EB"/>
  </w:style>
  <w:style w:type="paragraph" w:styleId="Jalus">
    <w:name w:val="footer"/>
    <w:basedOn w:val="Normaallaad"/>
    <w:link w:val="JalusMrk"/>
    <w:uiPriority w:val="99"/>
    <w:unhideWhenUsed/>
    <w:rsid w:val="008849EB"/>
    <w:pPr>
      <w:tabs>
        <w:tab w:val="center" w:pos="4703"/>
        <w:tab w:val="right" w:pos="9406"/>
      </w:tabs>
      <w:spacing w:after="0" w:line="240" w:lineRule="auto"/>
    </w:pPr>
  </w:style>
  <w:style w:type="character" w:customStyle="1" w:styleId="JalusMrk">
    <w:name w:val="Jalus Märk"/>
    <w:basedOn w:val="Liguvaikefont"/>
    <w:link w:val="Jalus"/>
    <w:uiPriority w:val="99"/>
    <w:rsid w:val="008849EB"/>
  </w:style>
  <w:style w:type="paragraph" w:styleId="Jutumullitekst">
    <w:name w:val="Balloon Text"/>
    <w:basedOn w:val="Normaallaad"/>
    <w:link w:val="JutumullitekstMrk"/>
    <w:uiPriority w:val="99"/>
    <w:semiHidden/>
    <w:unhideWhenUsed/>
    <w:rsid w:val="008849E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849EB"/>
    <w:rPr>
      <w:rFonts w:ascii="Tahoma" w:hAnsi="Tahoma" w:cs="Tahoma"/>
      <w:sz w:val="16"/>
      <w:szCs w:val="16"/>
    </w:rPr>
  </w:style>
  <w:style w:type="character" w:styleId="Hperlink">
    <w:name w:val="Hyperlink"/>
    <w:basedOn w:val="Liguvaikefont"/>
    <w:uiPriority w:val="99"/>
    <w:unhideWhenUsed/>
    <w:rsid w:val="001E0C13"/>
    <w:rPr>
      <w:color w:val="0000FF" w:themeColor="hyperlink"/>
      <w:u w:val="single"/>
    </w:rPr>
  </w:style>
  <w:style w:type="character" w:styleId="Kohatitetekst">
    <w:name w:val="Placeholder Text"/>
    <w:basedOn w:val="Liguvaikefont"/>
    <w:uiPriority w:val="99"/>
    <w:semiHidden/>
    <w:rsid w:val="008A1B92"/>
    <w:rPr>
      <w:color w:val="808080"/>
    </w:rPr>
  </w:style>
  <w:style w:type="character" w:styleId="Kommentaariviide">
    <w:name w:val="annotation reference"/>
    <w:basedOn w:val="Liguvaikefont"/>
    <w:uiPriority w:val="99"/>
    <w:semiHidden/>
    <w:unhideWhenUsed/>
    <w:rsid w:val="008A1B92"/>
    <w:rPr>
      <w:sz w:val="16"/>
      <w:szCs w:val="16"/>
    </w:rPr>
  </w:style>
  <w:style w:type="paragraph" w:styleId="Kommentaaritekst">
    <w:name w:val="annotation text"/>
    <w:basedOn w:val="Normaallaad"/>
    <w:link w:val="KommentaaritekstMrk"/>
    <w:uiPriority w:val="99"/>
    <w:semiHidden/>
    <w:unhideWhenUsed/>
    <w:rsid w:val="008A1B9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B92"/>
    <w:rPr>
      <w:sz w:val="20"/>
      <w:szCs w:val="20"/>
    </w:rPr>
  </w:style>
  <w:style w:type="paragraph" w:styleId="Kommentaariteema">
    <w:name w:val="annotation subject"/>
    <w:basedOn w:val="Kommentaaritekst"/>
    <w:next w:val="Kommentaaritekst"/>
    <w:link w:val="KommentaariteemaMrk"/>
    <w:uiPriority w:val="99"/>
    <w:semiHidden/>
    <w:unhideWhenUsed/>
    <w:rsid w:val="008A1B92"/>
    <w:rPr>
      <w:b/>
      <w:bCs/>
    </w:rPr>
  </w:style>
  <w:style w:type="character" w:customStyle="1" w:styleId="KommentaariteemaMrk">
    <w:name w:val="Kommentaari teema Märk"/>
    <w:basedOn w:val="KommentaaritekstMrk"/>
    <w:link w:val="Kommentaariteema"/>
    <w:uiPriority w:val="99"/>
    <w:semiHidden/>
    <w:rsid w:val="008A1B92"/>
    <w:rPr>
      <w:b/>
      <w:bCs/>
      <w:sz w:val="20"/>
      <w:szCs w:val="20"/>
    </w:rPr>
  </w:style>
  <w:style w:type="character" w:styleId="Lahendamatamainimine">
    <w:name w:val="Unresolved Mention"/>
    <w:basedOn w:val="Liguvaikefont"/>
    <w:uiPriority w:val="99"/>
    <w:semiHidden/>
    <w:unhideWhenUsed/>
    <w:rsid w:val="002F0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rjamaa.ee" TargetMode="External"/><Relationship Id="rId1" Type="http://schemas.openxmlformats.org/officeDocument/2006/relationships/hyperlink" Target="mailto:marjamaa@marjama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7470\OneDrive%20-%20M&#228;rjamaa%20Vallavalitsus\T&#246;&#246;laud\Teabehalduse%20kord\2025\Algatuskiri_AK%20m&#228;rke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298CD-A859-4436-9A3E-428354E5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Algatuskiri_AK märkega.dotx</Template>
  <TotalTime>33</TotalTime>
  <Pages>3</Pages>
  <Words>942</Words>
  <Characters>5467</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Maiu</dc:creator>
  <cp:keywords/>
  <dc:description/>
  <cp:lastModifiedBy>Katrin Aasamaa</cp:lastModifiedBy>
  <cp:revision>24</cp:revision>
  <dcterms:created xsi:type="dcterms:W3CDTF">2026-03-18T08:51:00Z</dcterms:created>
  <dcterms:modified xsi:type="dcterms:W3CDTF">2026-06-10T06:30:00Z</dcterms:modified>
</cp:coreProperties>
</file>